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CCFC2D" w14:textId="77777777" w:rsidR="008F2B20" w:rsidRDefault="00060DAE">
      <w:pPr>
        <w:rPr>
          <w:rFonts w:asciiTheme="majorHAnsi" w:hAnsiTheme="majorHAnsi"/>
          <w:sz w:val="32"/>
          <w:szCs w:val="32"/>
        </w:rPr>
      </w:pPr>
      <w:bookmarkStart w:id="0" w:name="_GoBack"/>
      <w:r>
        <w:rPr>
          <w:rFonts w:asciiTheme="majorHAnsi" w:hAnsiTheme="majorHAnsi"/>
          <w:sz w:val="32"/>
          <w:szCs w:val="32"/>
        </w:rPr>
        <w:t>The Simple Pendulum</w:t>
      </w:r>
      <w:r w:rsidR="000F2854">
        <w:rPr>
          <w:rFonts w:asciiTheme="majorHAnsi" w:hAnsiTheme="majorHAnsi"/>
          <w:sz w:val="32"/>
          <w:szCs w:val="32"/>
        </w:rPr>
        <w:t xml:space="preserve"> </w:t>
      </w:r>
      <w:bookmarkEnd w:id="0"/>
      <w:r w:rsidR="000F2854">
        <w:rPr>
          <w:rFonts w:asciiTheme="majorHAnsi" w:hAnsiTheme="majorHAnsi"/>
          <w:sz w:val="32"/>
          <w:szCs w:val="32"/>
        </w:rPr>
        <w:t>(VIRTUAL)</w:t>
      </w:r>
      <w:r w:rsidR="00E6693C">
        <w:rPr>
          <w:rFonts w:asciiTheme="majorHAnsi" w:hAnsiTheme="majorHAnsi"/>
          <w:sz w:val="32"/>
          <w:szCs w:val="32"/>
        </w:rPr>
        <w:tab/>
        <w:t>Name:  _______________________</w:t>
      </w:r>
    </w:p>
    <w:p w14:paraId="5CF31127" w14:textId="77777777" w:rsidR="00E6693C" w:rsidRPr="00E6693C" w:rsidRDefault="00E6693C" w:rsidP="00E6693C">
      <w:pPr>
        <w:pStyle w:val="Default"/>
        <w:rPr>
          <w:sz w:val="22"/>
          <w:szCs w:val="22"/>
        </w:rPr>
      </w:pPr>
    </w:p>
    <w:p w14:paraId="73E5F7F5" w14:textId="017F8D4E" w:rsidR="00E6693C" w:rsidRPr="00E6693C" w:rsidRDefault="000F2854" w:rsidP="00E6693C">
      <w:r>
        <w:t>Written reports</w:t>
      </w:r>
      <w:r w:rsidR="00E6693C" w:rsidRPr="00E6693C">
        <w:t xml:space="preserve"> must have (a) a title, (b) the purpose (what is the experiment investigating?), (c) a description in words of the experimental method, (</w:t>
      </w:r>
      <w:r w:rsidR="00512500">
        <w:t>d</w:t>
      </w:r>
      <w:r w:rsidR="00E6693C" w:rsidRPr="00E6693C">
        <w:t>) your data (clearly labeled), (</w:t>
      </w:r>
      <w:r w:rsidR="00512500">
        <w:t>e</w:t>
      </w:r>
      <w:r w:rsidR="00E6693C" w:rsidRPr="00E6693C">
        <w:t xml:space="preserve">) a conclusion. This summarizes the experiment </w:t>
      </w:r>
      <w:r w:rsidR="00E6693C" w:rsidRPr="00453C98">
        <w:rPr>
          <w:b/>
        </w:rPr>
        <w:t>and</w:t>
      </w:r>
      <w:r w:rsidR="00E6693C" w:rsidRPr="00E6693C">
        <w:t xml:space="preserve"> lists some</w:t>
      </w:r>
      <w:r w:rsidR="00034B26">
        <w:t xml:space="preserve"> precise</w:t>
      </w:r>
      <w:r w:rsidR="00E6693C" w:rsidRPr="00E6693C">
        <w:t xml:space="preserve"> sources of uncertainty. </w:t>
      </w:r>
      <w:r w:rsidR="004177A5">
        <w:t>The conclusion</w:t>
      </w:r>
      <w:r w:rsidR="00E6693C" w:rsidRPr="00E6693C">
        <w:t xml:space="preserve"> should respond to the purpose statement.</w:t>
      </w:r>
      <w:r w:rsidR="003B656C">
        <w:t xml:space="preserve">  </w:t>
      </w:r>
      <w:r>
        <w:t xml:space="preserve">Whatever you submit should be </w:t>
      </w:r>
      <w:r w:rsidR="003B656C" w:rsidRPr="00453C98">
        <w:rPr>
          <w:b/>
        </w:rPr>
        <w:t>separate</w:t>
      </w:r>
      <w:r w:rsidR="003B656C">
        <w:t xml:space="preserve"> </w:t>
      </w:r>
      <w:r>
        <w:t>from this page</w:t>
      </w:r>
      <w:r w:rsidR="003B656C">
        <w:t>.</w:t>
      </w:r>
    </w:p>
    <w:p w14:paraId="58665655" w14:textId="77777777" w:rsidR="00E6693C" w:rsidRDefault="00E6693C" w:rsidP="00E6693C">
      <w:r>
        <w:rPr>
          <w:b/>
        </w:rPr>
        <w:t>BEFORE we start</w:t>
      </w:r>
      <w:r>
        <w:t>, let’s discuss the following things.  These questions will help you write your report.</w:t>
      </w:r>
    </w:p>
    <w:p w14:paraId="690ADD1C" w14:textId="091435C4" w:rsidR="00E6693C" w:rsidRDefault="00060DAE" w:rsidP="00E6693C">
      <w:r>
        <w:rPr>
          <w:noProof/>
        </w:rPr>
        <w:drawing>
          <wp:anchor distT="0" distB="0" distL="114300" distR="114300" simplePos="0" relativeHeight="251658240" behindDoc="0" locked="0" layoutInCell="1" allowOverlap="1" wp14:anchorId="00CEA614" wp14:editId="12C601A5">
            <wp:simplePos x="0" y="0"/>
            <wp:positionH relativeFrom="margin">
              <wp:posOffset>4466590</wp:posOffset>
            </wp:positionH>
            <wp:positionV relativeFrom="margin">
              <wp:posOffset>1905000</wp:posOffset>
            </wp:positionV>
            <wp:extent cx="1590675" cy="1590675"/>
            <wp:effectExtent l="0" t="0" r="0" b="0"/>
            <wp:wrapSquare wrapText="bothSides"/>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1590675" cy="1590675"/>
                    </a:xfrm>
                    <a:prstGeom prst="rect">
                      <a:avLst/>
                    </a:prstGeom>
                    <a:noFill/>
                    <a:ln w="9525">
                      <a:noFill/>
                      <a:miter lim="800000"/>
                      <a:headEnd/>
                      <a:tailEnd/>
                    </a:ln>
                  </pic:spPr>
                </pic:pic>
              </a:graphicData>
            </a:graphic>
          </wp:anchor>
        </w:drawing>
      </w:r>
      <w:r w:rsidR="000F2854">
        <w:t>Please complete the quiz question online. In it, you’ll think about this: in a pendulum (shown at right), what things can you change with the setup that would affect the period?</w:t>
      </w:r>
    </w:p>
    <w:p w14:paraId="675F48BD" w14:textId="7C9543F9" w:rsidR="001C5ADD" w:rsidRPr="001C5ADD" w:rsidRDefault="001C5ADD" w:rsidP="00E6693C">
      <w:pPr>
        <w:rPr>
          <w:b/>
          <w:bCs/>
          <w:color w:val="C00000"/>
        </w:rPr>
      </w:pPr>
      <w:r>
        <w:tab/>
      </w:r>
      <w:r>
        <w:rPr>
          <w:color w:val="C00000"/>
        </w:rPr>
        <w:t xml:space="preserve">The variables that can be changed that would affect the period are </w:t>
      </w:r>
      <w:r>
        <w:rPr>
          <w:b/>
          <w:bCs/>
          <w:color w:val="C00000"/>
        </w:rPr>
        <w:t>length of the string</w:t>
      </w:r>
      <w:r w:rsidR="000B03FB">
        <w:rPr>
          <w:b/>
          <w:bCs/>
          <w:color w:val="C00000"/>
        </w:rPr>
        <w:t xml:space="preserve"> </w:t>
      </w:r>
      <w:r>
        <w:rPr>
          <w:b/>
          <w:bCs/>
          <w:color w:val="C00000"/>
        </w:rPr>
        <w:t>and the gravitational acceleration.</w:t>
      </w:r>
    </w:p>
    <w:p w14:paraId="60D15A08" w14:textId="77777777" w:rsidR="00E6693C" w:rsidRDefault="000F2854" w:rsidP="00E6693C">
      <w:r>
        <w:t>Also, answer the question about the trick you may have used in the mass-spring lab last time. Is there a way even in a simulation to more accurately measure the period?</w:t>
      </w:r>
    </w:p>
    <w:p w14:paraId="48DF7591" w14:textId="77777777" w:rsidR="000B03FB" w:rsidRDefault="000B03FB" w:rsidP="000F2854">
      <w:pPr>
        <w:rPr>
          <w:b/>
          <w:bCs/>
          <w:color w:val="C00000"/>
        </w:rPr>
      </w:pPr>
      <w:r>
        <w:tab/>
      </w:r>
      <w:r>
        <w:rPr>
          <w:color w:val="C00000"/>
        </w:rPr>
        <w:t xml:space="preserve">To be able to accurately measure the period, one must have a very quick response in clicking the stopwatch to record the time when the pendulum is at a certain point. </w:t>
      </w:r>
      <w:r>
        <w:rPr>
          <w:b/>
          <w:bCs/>
          <w:color w:val="C00000"/>
        </w:rPr>
        <w:t>One possible way is to not start the stopwatch with the drop of the pendulum, rather, wait for the moment when it is about to reach the equilibrium position before starting the clock.</w:t>
      </w:r>
    </w:p>
    <w:p w14:paraId="57203A3E" w14:textId="36DBC34C" w:rsidR="009174F4" w:rsidRDefault="000166D6" w:rsidP="000B03FB">
      <w:r>
        <w:t xml:space="preserve">Which </w:t>
      </w:r>
      <w:r w:rsidR="000F2854">
        <w:t>variable did the summary of the last lab indicate was best to test first (so you don’t have to worry about air resistance?</w:t>
      </w:r>
    </w:p>
    <w:p w14:paraId="0A6748E0" w14:textId="34606968" w:rsidR="009174F4" w:rsidRDefault="000B03FB">
      <w:r>
        <w:tab/>
      </w:r>
      <w:r>
        <w:rPr>
          <w:color w:val="C00000"/>
        </w:rPr>
        <w:t xml:space="preserve">The best variable to test first is the </w:t>
      </w:r>
      <w:r>
        <w:rPr>
          <w:b/>
          <w:bCs/>
          <w:color w:val="C00000"/>
        </w:rPr>
        <w:t>friction</w:t>
      </w:r>
      <w:r>
        <w:rPr>
          <w:color w:val="C00000"/>
        </w:rPr>
        <w:t>, so you can adjust the calculations and account for losses such as in air resistance.</w:t>
      </w:r>
    </w:p>
    <w:p w14:paraId="37635F84" w14:textId="2E2ACF4C" w:rsidR="00060DAE" w:rsidRDefault="000F2854">
      <w:r>
        <w:t xml:space="preserve">Visit </w:t>
      </w:r>
      <w:hyperlink r:id="rId7" w:history="1">
        <w:r w:rsidRPr="000F2854">
          <w:rPr>
            <w:rStyle w:val="Hyperlink"/>
          </w:rPr>
          <w:t>this page</w:t>
        </w:r>
      </w:hyperlink>
      <w:r>
        <w:t xml:space="preserve"> (or search “</w:t>
      </w:r>
      <w:proofErr w:type="spellStart"/>
      <w:r>
        <w:t>phet</w:t>
      </w:r>
      <w:proofErr w:type="spellEnd"/>
      <w:r>
        <w:t xml:space="preserve"> pendulum”). Even the “intro” setup is enough. You can play around with the pendulum and stopwatch.</w:t>
      </w:r>
    </w:p>
    <w:p w14:paraId="3B5F589F" w14:textId="53D7A693" w:rsidR="006648A9" w:rsidRDefault="006648A9"/>
    <w:p w14:paraId="131E34F0" w14:textId="08E1A55F" w:rsidR="006648A9" w:rsidRDefault="006648A9"/>
    <w:p w14:paraId="5391DA3E" w14:textId="1D6E6739" w:rsidR="006648A9" w:rsidRDefault="006648A9"/>
    <w:p w14:paraId="2F7AC25C" w14:textId="137F164C" w:rsidR="006648A9" w:rsidRDefault="006648A9"/>
    <w:p w14:paraId="0D87110B" w14:textId="77777777" w:rsidR="006648A9" w:rsidRDefault="006648A9"/>
    <w:p w14:paraId="7A540FE2" w14:textId="531B64B0" w:rsidR="00060DAE" w:rsidRDefault="000F2854">
      <w:r>
        <w:rPr>
          <w:b/>
        </w:rPr>
        <w:lastRenderedPageBreak/>
        <w:t>Q1</w:t>
      </w:r>
      <w:r>
        <w:t>: When you get a hang for this, test BOTH the amplitude and mass variables. Record on paper or document somehow the ways in which you changed those variables (keeping others constant). Did changing those affect the pendulum period at all?</w:t>
      </w:r>
    </w:p>
    <w:p w14:paraId="6E81271A" w14:textId="5409972A" w:rsidR="006648A9" w:rsidRPr="000B03FB" w:rsidRDefault="000B03FB">
      <w:pPr>
        <w:rPr>
          <w:color w:val="C00000"/>
        </w:rPr>
      </w:pPr>
      <w:r>
        <w:rPr>
          <w:b/>
          <w:bCs/>
          <w:color w:val="C00000"/>
        </w:rPr>
        <w:t>Variable length</w:t>
      </w:r>
      <w:r>
        <w:rPr>
          <w:color w:val="C00000"/>
        </w:rPr>
        <w:t>. (Other variables constant</w:t>
      </w:r>
      <w:r w:rsidR="006648A9">
        <w:rPr>
          <w:color w:val="C00000"/>
        </w:rPr>
        <w:t>: angle of release=45°, mass=1kg, gravity=earth, friction=none</w:t>
      </w:r>
      <w:r>
        <w:rPr>
          <w:color w:val="C00000"/>
        </w:rPr>
        <w:t>)</w:t>
      </w:r>
    </w:p>
    <w:tbl>
      <w:tblPr>
        <w:tblStyle w:val="TableGrid"/>
        <w:tblW w:w="0" w:type="auto"/>
        <w:jc w:val="center"/>
        <w:tblLook w:val="04A0" w:firstRow="1" w:lastRow="0" w:firstColumn="1" w:lastColumn="0" w:noHBand="0" w:noVBand="1"/>
      </w:tblPr>
      <w:tblGrid>
        <w:gridCol w:w="1770"/>
        <w:gridCol w:w="1770"/>
      </w:tblGrid>
      <w:tr w:rsidR="006648A9" w14:paraId="503E6596" w14:textId="77777777" w:rsidTr="006648A9">
        <w:trPr>
          <w:trHeight w:val="397"/>
          <w:jc w:val="center"/>
        </w:trPr>
        <w:tc>
          <w:tcPr>
            <w:tcW w:w="1770" w:type="dxa"/>
            <w:vAlign w:val="center"/>
          </w:tcPr>
          <w:p w14:paraId="1DBCBBBF" w14:textId="2873E3A0" w:rsidR="006648A9" w:rsidRPr="006648A9" w:rsidRDefault="006648A9" w:rsidP="006648A9">
            <w:pPr>
              <w:jc w:val="center"/>
              <w:rPr>
                <w:b/>
                <w:bCs/>
                <w:color w:val="C00000"/>
              </w:rPr>
            </w:pPr>
            <w:r w:rsidRPr="006648A9">
              <w:rPr>
                <w:b/>
                <w:bCs/>
                <w:color w:val="C00000"/>
              </w:rPr>
              <w:t>Length</w:t>
            </w:r>
          </w:p>
        </w:tc>
        <w:tc>
          <w:tcPr>
            <w:tcW w:w="1770" w:type="dxa"/>
            <w:vAlign w:val="center"/>
          </w:tcPr>
          <w:p w14:paraId="6C7B4622" w14:textId="380B46B4" w:rsidR="006648A9" w:rsidRPr="006648A9" w:rsidRDefault="006648A9" w:rsidP="006648A9">
            <w:pPr>
              <w:jc w:val="center"/>
              <w:rPr>
                <w:b/>
                <w:bCs/>
                <w:color w:val="C00000"/>
              </w:rPr>
            </w:pPr>
            <w:r w:rsidRPr="006648A9">
              <w:rPr>
                <w:b/>
                <w:bCs/>
                <w:color w:val="C00000"/>
              </w:rPr>
              <w:t>Period</w:t>
            </w:r>
          </w:p>
        </w:tc>
      </w:tr>
      <w:tr w:rsidR="006648A9" w14:paraId="12AB5D0D" w14:textId="77777777" w:rsidTr="006648A9">
        <w:trPr>
          <w:trHeight w:val="397"/>
          <w:jc w:val="center"/>
        </w:trPr>
        <w:tc>
          <w:tcPr>
            <w:tcW w:w="1770" w:type="dxa"/>
            <w:vAlign w:val="center"/>
          </w:tcPr>
          <w:p w14:paraId="04CC003D" w14:textId="3A0B74A8" w:rsidR="006648A9" w:rsidRDefault="006648A9" w:rsidP="006648A9">
            <w:pPr>
              <w:jc w:val="center"/>
              <w:rPr>
                <w:color w:val="C00000"/>
              </w:rPr>
            </w:pPr>
            <w:r>
              <w:rPr>
                <w:color w:val="C00000"/>
              </w:rPr>
              <w:t>0.25</w:t>
            </w:r>
          </w:p>
        </w:tc>
        <w:tc>
          <w:tcPr>
            <w:tcW w:w="1770" w:type="dxa"/>
            <w:vAlign w:val="center"/>
          </w:tcPr>
          <w:p w14:paraId="2131E859" w14:textId="581F6AC2" w:rsidR="006648A9" w:rsidRDefault="006648A9" w:rsidP="006648A9">
            <w:pPr>
              <w:jc w:val="center"/>
              <w:rPr>
                <w:color w:val="C00000"/>
              </w:rPr>
            </w:pPr>
            <w:r>
              <w:rPr>
                <w:color w:val="C00000"/>
              </w:rPr>
              <w:t>1.00</w:t>
            </w:r>
          </w:p>
        </w:tc>
      </w:tr>
      <w:tr w:rsidR="006648A9" w14:paraId="1BC38B10" w14:textId="77777777" w:rsidTr="006648A9">
        <w:trPr>
          <w:trHeight w:val="397"/>
          <w:jc w:val="center"/>
        </w:trPr>
        <w:tc>
          <w:tcPr>
            <w:tcW w:w="1770" w:type="dxa"/>
            <w:vAlign w:val="center"/>
          </w:tcPr>
          <w:p w14:paraId="531D7079" w14:textId="34C2CFB5" w:rsidR="006648A9" w:rsidRDefault="006648A9" w:rsidP="006648A9">
            <w:pPr>
              <w:jc w:val="center"/>
              <w:rPr>
                <w:color w:val="C00000"/>
              </w:rPr>
            </w:pPr>
            <w:r>
              <w:rPr>
                <w:color w:val="C00000"/>
              </w:rPr>
              <w:t>0.50</w:t>
            </w:r>
          </w:p>
        </w:tc>
        <w:tc>
          <w:tcPr>
            <w:tcW w:w="1770" w:type="dxa"/>
            <w:vAlign w:val="center"/>
          </w:tcPr>
          <w:p w14:paraId="2B70A701" w14:textId="3DF03BA6" w:rsidR="006648A9" w:rsidRDefault="006648A9" w:rsidP="006648A9">
            <w:pPr>
              <w:jc w:val="center"/>
              <w:rPr>
                <w:color w:val="C00000"/>
              </w:rPr>
            </w:pPr>
            <w:r>
              <w:rPr>
                <w:color w:val="C00000"/>
              </w:rPr>
              <w:t>1.46</w:t>
            </w:r>
          </w:p>
        </w:tc>
      </w:tr>
      <w:tr w:rsidR="006648A9" w14:paraId="43B9CCA1" w14:textId="77777777" w:rsidTr="006648A9">
        <w:trPr>
          <w:trHeight w:val="397"/>
          <w:jc w:val="center"/>
        </w:trPr>
        <w:tc>
          <w:tcPr>
            <w:tcW w:w="1770" w:type="dxa"/>
            <w:vAlign w:val="center"/>
          </w:tcPr>
          <w:p w14:paraId="37BA930B" w14:textId="58224C20" w:rsidR="006648A9" w:rsidRDefault="006648A9" w:rsidP="006648A9">
            <w:pPr>
              <w:jc w:val="center"/>
              <w:rPr>
                <w:color w:val="C00000"/>
              </w:rPr>
            </w:pPr>
            <w:r>
              <w:rPr>
                <w:color w:val="C00000"/>
              </w:rPr>
              <w:t>0.75</w:t>
            </w:r>
          </w:p>
        </w:tc>
        <w:tc>
          <w:tcPr>
            <w:tcW w:w="1770" w:type="dxa"/>
            <w:vAlign w:val="center"/>
          </w:tcPr>
          <w:p w14:paraId="0BA7E99C" w14:textId="04288E14" w:rsidR="006648A9" w:rsidRDefault="006648A9" w:rsidP="006648A9">
            <w:pPr>
              <w:jc w:val="center"/>
              <w:rPr>
                <w:color w:val="C00000"/>
              </w:rPr>
            </w:pPr>
            <w:r>
              <w:rPr>
                <w:color w:val="C00000"/>
              </w:rPr>
              <w:t>1.78</w:t>
            </w:r>
          </w:p>
        </w:tc>
      </w:tr>
      <w:tr w:rsidR="006648A9" w14:paraId="3CDEE68A" w14:textId="77777777" w:rsidTr="006648A9">
        <w:trPr>
          <w:trHeight w:val="397"/>
          <w:jc w:val="center"/>
        </w:trPr>
        <w:tc>
          <w:tcPr>
            <w:tcW w:w="1770" w:type="dxa"/>
            <w:vAlign w:val="center"/>
          </w:tcPr>
          <w:p w14:paraId="7150EEF9" w14:textId="47273AB6" w:rsidR="006648A9" w:rsidRDefault="006648A9" w:rsidP="006648A9">
            <w:pPr>
              <w:jc w:val="center"/>
              <w:rPr>
                <w:color w:val="C00000"/>
              </w:rPr>
            </w:pPr>
            <w:r>
              <w:rPr>
                <w:color w:val="C00000"/>
              </w:rPr>
              <w:t>1.00</w:t>
            </w:r>
          </w:p>
        </w:tc>
        <w:tc>
          <w:tcPr>
            <w:tcW w:w="1770" w:type="dxa"/>
            <w:vAlign w:val="center"/>
          </w:tcPr>
          <w:p w14:paraId="48ECBB6B" w14:textId="2207B521" w:rsidR="006648A9" w:rsidRDefault="006648A9" w:rsidP="006648A9">
            <w:pPr>
              <w:jc w:val="center"/>
              <w:rPr>
                <w:color w:val="C00000"/>
              </w:rPr>
            </w:pPr>
            <w:r>
              <w:rPr>
                <w:color w:val="C00000"/>
              </w:rPr>
              <w:t>2.16</w:t>
            </w:r>
          </w:p>
        </w:tc>
      </w:tr>
    </w:tbl>
    <w:p w14:paraId="1A6A3561" w14:textId="77777777" w:rsidR="006648A9" w:rsidRDefault="006648A9" w:rsidP="006648A9">
      <w:pPr>
        <w:rPr>
          <w:b/>
          <w:bCs/>
          <w:color w:val="C00000"/>
        </w:rPr>
      </w:pPr>
    </w:p>
    <w:p w14:paraId="331B03B6" w14:textId="4FC831EF" w:rsidR="006648A9" w:rsidRPr="000B03FB" w:rsidRDefault="006648A9" w:rsidP="006648A9">
      <w:pPr>
        <w:rPr>
          <w:color w:val="C00000"/>
        </w:rPr>
      </w:pPr>
      <w:r>
        <w:rPr>
          <w:b/>
          <w:bCs/>
          <w:color w:val="C00000"/>
        </w:rPr>
        <w:t xml:space="preserve">Variable </w:t>
      </w:r>
      <w:r w:rsidR="0062301D">
        <w:rPr>
          <w:b/>
          <w:bCs/>
          <w:color w:val="C00000"/>
        </w:rPr>
        <w:t>mass</w:t>
      </w:r>
      <w:r>
        <w:rPr>
          <w:color w:val="C00000"/>
        </w:rPr>
        <w:t xml:space="preserve">. (Other variables constant: angle of release=45°, </w:t>
      </w:r>
      <w:r w:rsidR="0062301D">
        <w:rPr>
          <w:color w:val="C00000"/>
        </w:rPr>
        <w:t>length=1m</w:t>
      </w:r>
      <w:r>
        <w:rPr>
          <w:color w:val="C00000"/>
        </w:rPr>
        <w:t>, gravity=earth, friction=none)</w:t>
      </w:r>
    </w:p>
    <w:tbl>
      <w:tblPr>
        <w:tblStyle w:val="TableGrid"/>
        <w:tblW w:w="0" w:type="auto"/>
        <w:jc w:val="center"/>
        <w:tblLook w:val="04A0" w:firstRow="1" w:lastRow="0" w:firstColumn="1" w:lastColumn="0" w:noHBand="0" w:noVBand="1"/>
      </w:tblPr>
      <w:tblGrid>
        <w:gridCol w:w="1770"/>
        <w:gridCol w:w="1770"/>
      </w:tblGrid>
      <w:tr w:rsidR="006648A9" w14:paraId="0818F296" w14:textId="77777777" w:rsidTr="00C66151">
        <w:trPr>
          <w:trHeight w:val="397"/>
          <w:jc w:val="center"/>
        </w:trPr>
        <w:tc>
          <w:tcPr>
            <w:tcW w:w="1770" w:type="dxa"/>
            <w:vAlign w:val="center"/>
          </w:tcPr>
          <w:p w14:paraId="2E6A1B4F" w14:textId="7A96FBEE" w:rsidR="006648A9" w:rsidRPr="006648A9" w:rsidRDefault="0062301D" w:rsidP="00C66151">
            <w:pPr>
              <w:jc w:val="center"/>
              <w:rPr>
                <w:b/>
                <w:bCs/>
                <w:color w:val="C00000"/>
              </w:rPr>
            </w:pPr>
            <w:r>
              <w:rPr>
                <w:b/>
                <w:bCs/>
                <w:color w:val="C00000"/>
              </w:rPr>
              <w:t>Mass</w:t>
            </w:r>
          </w:p>
        </w:tc>
        <w:tc>
          <w:tcPr>
            <w:tcW w:w="1770" w:type="dxa"/>
            <w:vAlign w:val="center"/>
          </w:tcPr>
          <w:p w14:paraId="37A67666" w14:textId="77777777" w:rsidR="006648A9" w:rsidRPr="006648A9" w:rsidRDefault="006648A9" w:rsidP="00C66151">
            <w:pPr>
              <w:jc w:val="center"/>
              <w:rPr>
                <w:b/>
                <w:bCs/>
                <w:color w:val="C00000"/>
              </w:rPr>
            </w:pPr>
            <w:r w:rsidRPr="006648A9">
              <w:rPr>
                <w:b/>
                <w:bCs/>
                <w:color w:val="C00000"/>
              </w:rPr>
              <w:t>Period</w:t>
            </w:r>
          </w:p>
        </w:tc>
      </w:tr>
      <w:tr w:rsidR="006648A9" w14:paraId="0A2C5159" w14:textId="77777777" w:rsidTr="00C66151">
        <w:trPr>
          <w:trHeight w:val="397"/>
          <w:jc w:val="center"/>
        </w:trPr>
        <w:tc>
          <w:tcPr>
            <w:tcW w:w="1770" w:type="dxa"/>
            <w:vAlign w:val="center"/>
          </w:tcPr>
          <w:p w14:paraId="401F1B91" w14:textId="77777777" w:rsidR="006648A9" w:rsidRDefault="006648A9" w:rsidP="00C66151">
            <w:pPr>
              <w:jc w:val="center"/>
              <w:rPr>
                <w:color w:val="C00000"/>
              </w:rPr>
            </w:pPr>
            <w:r>
              <w:rPr>
                <w:color w:val="C00000"/>
              </w:rPr>
              <w:t>0.25</w:t>
            </w:r>
          </w:p>
        </w:tc>
        <w:tc>
          <w:tcPr>
            <w:tcW w:w="1770" w:type="dxa"/>
            <w:vAlign w:val="center"/>
          </w:tcPr>
          <w:p w14:paraId="04715090" w14:textId="3C789E47" w:rsidR="006648A9" w:rsidRDefault="0062301D" w:rsidP="00C66151">
            <w:pPr>
              <w:jc w:val="center"/>
              <w:rPr>
                <w:color w:val="C00000"/>
              </w:rPr>
            </w:pPr>
            <w:r>
              <w:rPr>
                <w:color w:val="C00000"/>
              </w:rPr>
              <w:t>1.97</w:t>
            </w:r>
          </w:p>
        </w:tc>
      </w:tr>
      <w:tr w:rsidR="006648A9" w14:paraId="657BD11B" w14:textId="77777777" w:rsidTr="00C66151">
        <w:trPr>
          <w:trHeight w:val="397"/>
          <w:jc w:val="center"/>
        </w:trPr>
        <w:tc>
          <w:tcPr>
            <w:tcW w:w="1770" w:type="dxa"/>
            <w:vAlign w:val="center"/>
          </w:tcPr>
          <w:p w14:paraId="61397D2D" w14:textId="77777777" w:rsidR="006648A9" w:rsidRDefault="006648A9" w:rsidP="00C66151">
            <w:pPr>
              <w:jc w:val="center"/>
              <w:rPr>
                <w:color w:val="C00000"/>
              </w:rPr>
            </w:pPr>
            <w:r>
              <w:rPr>
                <w:color w:val="C00000"/>
              </w:rPr>
              <w:t>0.50</w:t>
            </w:r>
          </w:p>
        </w:tc>
        <w:tc>
          <w:tcPr>
            <w:tcW w:w="1770" w:type="dxa"/>
            <w:vAlign w:val="center"/>
          </w:tcPr>
          <w:p w14:paraId="758409E0" w14:textId="20A78776" w:rsidR="006648A9" w:rsidRDefault="0062301D" w:rsidP="00C66151">
            <w:pPr>
              <w:jc w:val="center"/>
              <w:rPr>
                <w:color w:val="C00000"/>
              </w:rPr>
            </w:pPr>
            <w:r>
              <w:rPr>
                <w:color w:val="C00000"/>
              </w:rPr>
              <w:t>2.05</w:t>
            </w:r>
          </w:p>
        </w:tc>
      </w:tr>
      <w:tr w:rsidR="006648A9" w14:paraId="49020178" w14:textId="77777777" w:rsidTr="00C66151">
        <w:trPr>
          <w:trHeight w:val="397"/>
          <w:jc w:val="center"/>
        </w:trPr>
        <w:tc>
          <w:tcPr>
            <w:tcW w:w="1770" w:type="dxa"/>
            <w:vAlign w:val="center"/>
          </w:tcPr>
          <w:p w14:paraId="5A11E707" w14:textId="77777777" w:rsidR="006648A9" w:rsidRDefault="006648A9" w:rsidP="00C66151">
            <w:pPr>
              <w:jc w:val="center"/>
              <w:rPr>
                <w:color w:val="C00000"/>
              </w:rPr>
            </w:pPr>
            <w:r>
              <w:rPr>
                <w:color w:val="C00000"/>
              </w:rPr>
              <w:t>0.75</w:t>
            </w:r>
          </w:p>
        </w:tc>
        <w:tc>
          <w:tcPr>
            <w:tcW w:w="1770" w:type="dxa"/>
            <w:vAlign w:val="center"/>
          </w:tcPr>
          <w:p w14:paraId="7BD8D8CC" w14:textId="1DB5D21C" w:rsidR="006648A9" w:rsidRDefault="0062301D" w:rsidP="00C66151">
            <w:pPr>
              <w:jc w:val="center"/>
              <w:rPr>
                <w:color w:val="C00000"/>
              </w:rPr>
            </w:pPr>
            <w:r>
              <w:rPr>
                <w:color w:val="C00000"/>
              </w:rPr>
              <w:t>2.13</w:t>
            </w:r>
          </w:p>
        </w:tc>
      </w:tr>
      <w:tr w:rsidR="006648A9" w14:paraId="044F6121" w14:textId="77777777" w:rsidTr="00C66151">
        <w:trPr>
          <w:trHeight w:val="397"/>
          <w:jc w:val="center"/>
        </w:trPr>
        <w:tc>
          <w:tcPr>
            <w:tcW w:w="1770" w:type="dxa"/>
            <w:vAlign w:val="center"/>
          </w:tcPr>
          <w:p w14:paraId="6CFF4011" w14:textId="77777777" w:rsidR="006648A9" w:rsidRDefault="006648A9" w:rsidP="00C66151">
            <w:pPr>
              <w:jc w:val="center"/>
              <w:rPr>
                <w:color w:val="C00000"/>
              </w:rPr>
            </w:pPr>
            <w:r>
              <w:rPr>
                <w:color w:val="C00000"/>
              </w:rPr>
              <w:t>1.00</w:t>
            </w:r>
          </w:p>
        </w:tc>
        <w:tc>
          <w:tcPr>
            <w:tcW w:w="1770" w:type="dxa"/>
            <w:vAlign w:val="center"/>
          </w:tcPr>
          <w:p w14:paraId="1749C676" w14:textId="01089A5B" w:rsidR="006648A9" w:rsidRDefault="0062301D" w:rsidP="00C66151">
            <w:pPr>
              <w:jc w:val="center"/>
              <w:rPr>
                <w:color w:val="C00000"/>
              </w:rPr>
            </w:pPr>
            <w:r>
              <w:rPr>
                <w:color w:val="C00000"/>
              </w:rPr>
              <w:t>1.99</w:t>
            </w:r>
          </w:p>
        </w:tc>
      </w:tr>
      <w:tr w:rsidR="0062301D" w14:paraId="63F370B5" w14:textId="77777777" w:rsidTr="00C66151">
        <w:trPr>
          <w:trHeight w:val="397"/>
          <w:jc w:val="center"/>
        </w:trPr>
        <w:tc>
          <w:tcPr>
            <w:tcW w:w="1770" w:type="dxa"/>
            <w:vAlign w:val="center"/>
          </w:tcPr>
          <w:p w14:paraId="30FB41A1" w14:textId="4542BEB4" w:rsidR="0062301D" w:rsidRDefault="0062301D" w:rsidP="00C66151">
            <w:pPr>
              <w:jc w:val="center"/>
              <w:rPr>
                <w:color w:val="C00000"/>
              </w:rPr>
            </w:pPr>
            <w:r>
              <w:rPr>
                <w:color w:val="C00000"/>
              </w:rPr>
              <w:t>1.25</w:t>
            </w:r>
          </w:p>
        </w:tc>
        <w:tc>
          <w:tcPr>
            <w:tcW w:w="1770" w:type="dxa"/>
            <w:vAlign w:val="center"/>
          </w:tcPr>
          <w:p w14:paraId="32117CF4" w14:textId="6AED6EAC" w:rsidR="0062301D" w:rsidRDefault="0062301D" w:rsidP="00C66151">
            <w:pPr>
              <w:jc w:val="center"/>
              <w:rPr>
                <w:color w:val="C00000"/>
              </w:rPr>
            </w:pPr>
            <w:r>
              <w:rPr>
                <w:color w:val="C00000"/>
              </w:rPr>
              <w:t>2.03</w:t>
            </w:r>
          </w:p>
        </w:tc>
      </w:tr>
      <w:tr w:rsidR="0062301D" w14:paraId="0E15CCC2" w14:textId="77777777" w:rsidTr="00C66151">
        <w:trPr>
          <w:trHeight w:val="397"/>
          <w:jc w:val="center"/>
        </w:trPr>
        <w:tc>
          <w:tcPr>
            <w:tcW w:w="1770" w:type="dxa"/>
            <w:vAlign w:val="center"/>
          </w:tcPr>
          <w:p w14:paraId="52311D92" w14:textId="73BFE7B9" w:rsidR="0062301D" w:rsidRDefault="0062301D" w:rsidP="00C66151">
            <w:pPr>
              <w:jc w:val="center"/>
              <w:rPr>
                <w:color w:val="C00000"/>
              </w:rPr>
            </w:pPr>
            <w:r>
              <w:rPr>
                <w:color w:val="C00000"/>
              </w:rPr>
              <w:t>1.50</w:t>
            </w:r>
          </w:p>
        </w:tc>
        <w:tc>
          <w:tcPr>
            <w:tcW w:w="1770" w:type="dxa"/>
            <w:vAlign w:val="center"/>
          </w:tcPr>
          <w:p w14:paraId="41484F44" w14:textId="30C800DF" w:rsidR="0062301D" w:rsidRDefault="0062301D" w:rsidP="00C66151">
            <w:pPr>
              <w:jc w:val="center"/>
              <w:rPr>
                <w:color w:val="C00000"/>
              </w:rPr>
            </w:pPr>
            <w:r>
              <w:rPr>
                <w:color w:val="C00000"/>
              </w:rPr>
              <w:t>2.15</w:t>
            </w:r>
          </w:p>
        </w:tc>
      </w:tr>
    </w:tbl>
    <w:p w14:paraId="4A538890" w14:textId="77777777" w:rsidR="0062301D" w:rsidRDefault="0062301D" w:rsidP="0062301D">
      <w:pPr>
        <w:rPr>
          <w:b/>
          <w:bCs/>
          <w:color w:val="C00000"/>
        </w:rPr>
      </w:pPr>
    </w:p>
    <w:p w14:paraId="537DD0D1" w14:textId="4FE77E66" w:rsidR="0062301D" w:rsidRPr="000B03FB" w:rsidRDefault="0062301D" w:rsidP="0062301D">
      <w:pPr>
        <w:rPr>
          <w:color w:val="C00000"/>
        </w:rPr>
      </w:pPr>
      <w:r>
        <w:rPr>
          <w:b/>
          <w:bCs/>
          <w:color w:val="C00000"/>
        </w:rPr>
        <w:t>Variable angle of release</w:t>
      </w:r>
      <w:r>
        <w:rPr>
          <w:color w:val="C00000"/>
        </w:rPr>
        <w:t xml:space="preserve">. (Other variables constant: </w:t>
      </w:r>
      <w:r w:rsidR="00A60B32">
        <w:rPr>
          <w:color w:val="C00000"/>
        </w:rPr>
        <w:t>length=1m</w:t>
      </w:r>
      <w:r>
        <w:rPr>
          <w:color w:val="C00000"/>
        </w:rPr>
        <w:t>, mass=1kg, gravity=earth, friction=none)</w:t>
      </w:r>
    </w:p>
    <w:tbl>
      <w:tblPr>
        <w:tblStyle w:val="TableGrid"/>
        <w:tblW w:w="0" w:type="auto"/>
        <w:jc w:val="center"/>
        <w:tblLook w:val="04A0" w:firstRow="1" w:lastRow="0" w:firstColumn="1" w:lastColumn="0" w:noHBand="0" w:noVBand="1"/>
      </w:tblPr>
      <w:tblGrid>
        <w:gridCol w:w="1770"/>
        <w:gridCol w:w="1770"/>
      </w:tblGrid>
      <w:tr w:rsidR="0062301D" w14:paraId="093E1551" w14:textId="77777777" w:rsidTr="00C66151">
        <w:trPr>
          <w:trHeight w:val="397"/>
          <w:jc w:val="center"/>
        </w:trPr>
        <w:tc>
          <w:tcPr>
            <w:tcW w:w="1770" w:type="dxa"/>
            <w:vAlign w:val="center"/>
          </w:tcPr>
          <w:p w14:paraId="1CC0C030" w14:textId="2213AAD7" w:rsidR="0062301D" w:rsidRPr="006648A9" w:rsidRDefault="00A60B32" w:rsidP="00C66151">
            <w:pPr>
              <w:jc w:val="center"/>
              <w:rPr>
                <w:b/>
                <w:bCs/>
                <w:color w:val="C00000"/>
              </w:rPr>
            </w:pPr>
            <w:r>
              <w:rPr>
                <w:b/>
                <w:bCs/>
                <w:color w:val="C00000"/>
              </w:rPr>
              <w:t>Angle of Release</w:t>
            </w:r>
          </w:p>
        </w:tc>
        <w:tc>
          <w:tcPr>
            <w:tcW w:w="1770" w:type="dxa"/>
            <w:vAlign w:val="center"/>
          </w:tcPr>
          <w:p w14:paraId="2999B83F" w14:textId="77777777" w:rsidR="0062301D" w:rsidRPr="006648A9" w:rsidRDefault="0062301D" w:rsidP="00C66151">
            <w:pPr>
              <w:jc w:val="center"/>
              <w:rPr>
                <w:b/>
                <w:bCs/>
                <w:color w:val="C00000"/>
              </w:rPr>
            </w:pPr>
            <w:r w:rsidRPr="006648A9">
              <w:rPr>
                <w:b/>
                <w:bCs/>
                <w:color w:val="C00000"/>
              </w:rPr>
              <w:t>Period</w:t>
            </w:r>
          </w:p>
        </w:tc>
      </w:tr>
      <w:tr w:rsidR="0062301D" w14:paraId="187724F1" w14:textId="77777777" w:rsidTr="00C66151">
        <w:trPr>
          <w:trHeight w:val="397"/>
          <w:jc w:val="center"/>
        </w:trPr>
        <w:tc>
          <w:tcPr>
            <w:tcW w:w="1770" w:type="dxa"/>
            <w:vAlign w:val="center"/>
          </w:tcPr>
          <w:p w14:paraId="2DC48265" w14:textId="3E088EC4" w:rsidR="0062301D" w:rsidRDefault="00A60B32" w:rsidP="00C66151">
            <w:pPr>
              <w:jc w:val="center"/>
              <w:rPr>
                <w:color w:val="C00000"/>
              </w:rPr>
            </w:pPr>
            <w:r>
              <w:rPr>
                <w:color w:val="C00000"/>
              </w:rPr>
              <w:t>15°</w:t>
            </w:r>
          </w:p>
        </w:tc>
        <w:tc>
          <w:tcPr>
            <w:tcW w:w="1770" w:type="dxa"/>
            <w:vAlign w:val="center"/>
          </w:tcPr>
          <w:p w14:paraId="66CB187B" w14:textId="30D07CC5" w:rsidR="0062301D" w:rsidRDefault="00A60B32" w:rsidP="00C66151">
            <w:pPr>
              <w:jc w:val="center"/>
              <w:rPr>
                <w:color w:val="C00000"/>
              </w:rPr>
            </w:pPr>
            <w:r>
              <w:rPr>
                <w:color w:val="C00000"/>
              </w:rPr>
              <w:t>1.95</w:t>
            </w:r>
          </w:p>
        </w:tc>
      </w:tr>
      <w:tr w:rsidR="0062301D" w14:paraId="423B30C3" w14:textId="77777777" w:rsidTr="00C66151">
        <w:trPr>
          <w:trHeight w:val="397"/>
          <w:jc w:val="center"/>
        </w:trPr>
        <w:tc>
          <w:tcPr>
            <w:tcW w:w="1770" w:type="dxa"/>
            <w:vAlign w:val="center"/>
          </w:tcPr>
          <w:p w14:paraId="2DD0E780" w14:textId="70CC2E1C" w:rsidR="0062301D" w:rsidRDefault="00A60B32" w:rsidP="00C66151">
            <w:pPr>
              <w:jc w:val="center"/>
              <w:rPr>
                <w:color w:val="C00000"/>
              </w:rPr>
            </w:pPr>
            <w:r>
              <w:rPr>
                <w:color w:val="C00000"/>
              </w:rPr>
              <w:t>30°</w:t>
            </w:r>
          </w:p>
        </w:tc>
        <w:tc>
          <w:tcPr>
            <w:tcW w:w="1770" w:type="dxa"/>
            <w:vAlign w:val="center"/>
          </w:tcPr>
          <w:p w14:paraId="424DEAF2" w14:textId="2CF50CF0" w:rsidR="0062301D" w:rsidRDefault="0062301D" w:rsidP="00C66151">
            <w:pPr>
              <w:jc w:val="center"/>
              <w:rPr>
                <w:color w:val="C00000"/>
              </w:rPr>
            </w:pPr>
            <w:r>
              <w:rPr>
                <w:color w:val="C00000"/>
              </w:rPr>
              <w:t>1.</w:t>
            </w:r>
            <w:r w:rsidR="00A60B32">
              <w:rPr>
                <w:color w:val="C00000"/>
              </w:rPr>
              <w:t>98</w:t>
            </w:r>
          </w:p>
        </w:tc>
      </w:tr>
      <w:tr w:rsidR="0062301D" w14:paraId="76E1C065" w14:textId="77777777" w:rsidTr="00C66151">
        <w:trPr>
          <w:trHeight w:val="397"/>
          <w:jc w:val="center"/>
        </w:trPr>
        <w:tc>
          <w:tcPr>
            <w:tcW w:w="1770" w:type="dxa"/>
            <w:vAlign w:val="center"/>
          </w:tcPr>
          <w:p w14:paraId="73CA836D" w14:textId="4F47CC5C" w:rsidR="0062301D" w:rsidRDefault="00A60B32" w:rsidP="00C66151">
            <w:pPr>
              <w:jc w:val="center"/>
              <w:rPr>
                <w:color w:val="C00000"/>
              </w:rPr>
            </w:pPr>
            <w:r>
              <w:rPr>
                <w:color w:val="C00000"/>
              </w:rPr>
              <w:t>45°</w:t>
            </w:r>
          </w:p>
        </w:tc>
        <w:tc>
          <w:tcPr>
            <w:tcW w:w="1770" w:type="dxa"/>
            <w:vAlign w:val="center"/>
          </w:tcPr>
          <w:p w14:paraId="3B20DD97" w14:textId="6060D175" w:rsidR="0062301D" w:rsidRDefault="00A60B32" w:rsidP="00C66151">
            <w:pPr>
              <w:jc w:val="center"/>
              <w:rPr>
                <w:color w:val="C00000"/>
              </w:rPr>
            </w:pPr>
            <w:r>
              <w:rPr>
                <w:color w:val="C00000"/>
              </w:rPr>
              <w:t>2.08</w:t>
            </w:r>
          </w:p>
        </w:tc>
      </w:tr>
      <w:tr w:rsidR="0062301D" w14:paraId="1C1714E6" w14:textId="77777777" w:rsidTr="00C66151">
        <w:trPr>
          <w:trHeight w:val="397"/>
          <w:jc w:val="center"/>
        </w:trPr>
        <w:tc>
          <w:tcPr>
            <w:tcW w:w="1770" w:type="dxa"/>
            <w:vAlign w:val="center"/>
          </w:tcPr>
          <w:p w14:paraId="4D9EDB07" w14:textId="06E55060" w:rsidR="0062301D" w:rsidRDefault="00A60B32" w:rsidP="00C66151">
            <w:pPr>
              <w:jc w:val="center"/>
              <w:rPr>
                <w:color w:val="C00000"/>
              </w:rPr>
            </w:pPr>
            <w:r>
              <w:rPr>
                <w:color w:val="C00000"/>
              </w:rPr>
              <w:t>60°</w:t>
            </w:r>
          </w:p>
        </w:tc>
        <w:tc>
          <w:tcPr>
            <w:tcW w:w="1770" w:type="dxa"/>
            <w:vAlign w:val="center"/>
          </w:tcPr>
          <w:p w14:paraId="62456A97" w14:textId="536A3476" w:rsidR="0062301D" w:rsidRDefault="00A60B32" w:rsidP="00C66151">
            <w:pPr>
              <w:jc w:val="center"/>
              <w:rPr>
                <w:color w:val="C00000"/>
              </w:rPr>
            </w:pPr>
            <w:r>
              <w:rPr>
                <w:color w:val="C00000"/>
              </w:rPr>
              <w:t>1.97</w:t>
            </w:r>
          </w:p>
        </w:tc>
      </w:tr>
      <w:tr w:rsidR="00A60B32" w14:paraId="75A00F98" w14:textId="77777777" w:rsidTr="00C66151">
        <w:trPr>
          <w:trHeight w:val="397"/>
          <w:jc w:val="center"/>
        </w:trPr>
        <w:tc>
          <w:tcPr>
            <w:tcW w:w="1770" w:type="dxa"/>
            <w:vAlign w:val="center"/>
          </w:tcPr>
          <w:p w14:paraId="13A87902" w14:textId="4858EE98" w:rsidR="00A60B32" w:rsidRDefault="00A60B32" w:rsidP="00C66151">
            <w:pPr>
              <w:jc w:val="center"/>
              <w:rPr>
                <w:color w:val="C00000"/>
              </w:rPr>
            </w:pPr>
            <w:r>
              <w:rPr>
                <w:color w:val="C00000"/>
              </w:rPr>
              <w:t>75°</w:t>
            </w:r>
          </w:p>
        </w:tc>
        <w:tc>
          <w:tcPr>
            <w:tcW w:w="1770" w:type="dxa"/>
            <w:vAlign w:val="center"/>
          </w:tcPr>
          <w:p w14:paraId="4136FD4B" w14:textId="6072EF40" w:rsidR="00A60B32" w:rsidRDefault="00A60B32" w:rsidP="00C66151">
            <w:pPr>
              <w:jc w:val="center"/>
              <w:rPr>
                <w:color w:val="C00000"/>
              </w:rPr>
            </w:pPr>
            <w:r>
              <w:rPr>
                <w:color w:val="C00000"/>
              </w:rPr>
              <w:t>1.89</w:t>
            </w:r>
          </w:p>
        </w:tc>
      </w:tr>
      <w:tr w:rsidR="00A60B32" w14:paraId="30434F93" w14:textId="77777777" w:rsidTr="00C66151">
        <w:trPr>
          <w:trHeight w:val="397"/>
          <w:jc w:val="center"/>
        </w:trPr>
        <w:tc>
          <w:tcPr>
            <w:tcW w:w="1770" w:type="dxa"/>
            <w:vAlign w:val="center"/>
          </w:tcPr>
          <w:p w14:paraId="491406E8" w14:textId="549A7AFF" w:rsidR="00A60B32" w:rsidRDefault="00A60B32" w:rsidP="00C66151">
            <w:pPr>
              <w:jc w:val="center"/>
              <w:rPr>
                <w:color w:val="C00000"/>
              </w:rPr>
            </w:pPr>
            <w:r>
              <w:rPr>
                <w:color w:val="C00000"/>
              </w:rPr>
              <w:t>90°</w:t>
            </w:r>
          </w:p>
        </w:tc>
        <w:tc>
          <w:tcPr>
            <w:tcW w:w="1770" w:type="dxa"/>
            <w:vAlign w:val="center"/>
          </w:tcPr>
          <w:p w14:paraId="2059CE12" w14:textId="4C0AA8DF" w:rsidR="00A60B32" w:rsidRDefault="00A60B32" w:rsidP="00C66151">
            <w:pPr>
              <w:jc w:val="center"/>
              <w:rPr>
                <w:color w:val="C00000"/>
              </w:rPr>
            </w:pPr>
            <w:r>
              <w:rPr>
                <w:color w:val="C00000"/>
              </w:rPr>
              <w:t>2.12</w:t>
            </w:r>
          </w:p>
        </w:tc>
      </w:tr>
    </w:tbl>
    <w:p w14:paraId="744DF4AB" w14:textId="77777777" w:rsidR="006648A9" w:rsidRPr="000B03FB" w:rsidRDefault="006648A9" w:rsidP="006648A9">
      <w:pPr>
        <w:rPr>
          <w:color w:val="C00000"/>
        </w:rPr>
      </w:pPr>
    </w:p>
    <w:p w14:paraId="42B65C34" w14:textId="63685987" w:rsidR="000B03FB" w:rsidRDefault="000B03FB">
      <w:pPr>
        <w:rPr>
          <w:color w:val="C00000"/>
        </w:rPr>
      </w:pPr>
    </w:p>
    <w:p w14:paraId="353F7712" w14:textId="77777777" w:rsidR="0062301D" w:rsidRDefault="0062301D">
      <w:pPr>
        <w:rPr>
          <w:color w:val="C00000"/>
        </w:rPr>
      </w:pPr>
    </w:p>
    <w:p w14:paraId="20A7E2D9" w14:textId="043B84A7" w:rsidR="0062301D" w:rsidRPr="000B03FB" w:rsidRDefault="0062301D" w:rsidP="0062301D">
      <w:pPr>
        <w:rPr>
          <w:color w:val="C00000"/>
        </w:rPr>
      </w:pPr>
      <w:r>
        <w:rPr>
          <w:b/>
          <w:bCs/>
          <w:color w:val="C00000"/>
        </w:rPr>
        <w:t xml:space="preserve">Variable </w:t>
      </w:r>
      <w:r w:rsidR="00A60B32">
        <w:rPr>
          <w:b/>
          <w:bCs/>
          <w:color w:val="C00000"/>
        </w:rPr>
        <w:t>gravity</w:t>
      </w:r>
      <w:r>
        <w:rPr>
          <w:color w:val="C00000"/>
        </w:rPr>
        <w:t xml:space="preserve">. (Other variables constant: angle of release=45°, mass=1kg, </w:t>
      </w:r>
      <w:r w:rsidR="00A60B32">
        <w:rPr>
          <w:color w:val="C00000"/>
        </w:rPr>
        <w:t>length=1m</w:t>
      </w:r>
      <w:r>
        <w:rPr>
          <w:color w:val="C00000"/>
        </w:rPr>
        <w:t>, friction=none)</w:t>
      </w:r>
    </w:p>
    <w:tbl>
      <w:tblPr>
        <w:tblStyle w:val="TableGrid"/>
        <w:tblW w:w="0" w:type="auto"/>
        <w:jc w:val="center"/>
        <w:tblLook w:val="04A0" w:firstRow="1" w:lastRow="0" w:firstColumn="1" w:lastColumn="0" w:noHBand="0" w:noVBand="1"/>
      </w:tblPr>
      <w:tblGrid>
        <w:gridCol w:w="1770"/>
        <w:gridCol w:w="1770"/>
      </w:tblGrid>
      <w:tr w:rsidR="0062301D" w14:paraId="010030BA" w14:textId="77777777" w:rsidTr="00C66151">
        <w:trPr>
          <w:trHeight w:val="397"/>
          <w:jc w:val="center"/>
        </w:trPr>
        <w:tc>
          <w:tcPr>
            <w:tcW w:w="1770" w:type="dxa"/>
            <w:vAlign w:val="center"/>
          </w:tcPr>
          <w:p w14:paraId="63B66231" w14:textId="153EB38D" w:rsidR="0062301D" w:rsidRPr="006648A9" w:rsidRDefault="00A60B32" w:rsidP="00C66151">
            <w:pPr>
              <w:jc w:val="center"/>
              <w:rPr>
                <w:b/>
                <w:bCs/>
                <w:color w:val="C00000"/>
              </w:rPr>
            </w:pPr>
            <w:r>
              <w:rPr>
                <w:b/>
                <w:bCs/>
                <w:color w:val="C00000"/>
              </w:rPr>
              <w:t>Gravity</w:t>
            </w:r>
          </w:p>
        </w:tc>
        <w:tc>
          <w:tcPr>
            <w:tcW w:w="1770" w:type="dxa"/>
            <w:vAlign w:val="center"/>
          </w:tcPr>
          <w:p w14:paraId="66E1D6F4" w14:textId="77777777" w:rsidR="0062301D" w:rsidRPr="006648A9" w:rsidRDefault="0062301D" w:rsidP="00C66151">
            <w:pPr>
              <w:jc w:val="center"/>
              <w:rPr>
                <w:b/>
                <w:bCs/>
                <w:color w:val="C00000"/>
              </w:rPr>
            </w:pPr>
            <w:r w:rsidRPr="006648A9">
              <w:rPr>
                <w:b/>
                <w:bCs/>
                <w:color w:val="C00000"/>
              </w:rPr>
              <w:t>Period</w:t>
            </w:r>
          </w:p>
        </w:tc>
      </w:tr>
      <w:tr w:rsidR="0062301D" w14:paraId="06F99FED" w14:textId="77777777" w:rsidTr="00C66151">
        <w:trPr>
          <w:trHeight w:val="397"/>
          <w:jc w:val="center"/>
        </w:trPr>
        <w:tc>
          <w:tcPr>
            <w:tcW w:w="1770" w:type="dxa"/>
            <w:vAlign w:val="center"/>
          </w:tcPr>
          <w:p w14:paraId="7F59FA20" w14:textId="03876B3E" w:rsidR="0062301D" w:rsidRDefault="00A60B32" w:rsidP="00C66151">
            <w:pPr>
              <w:jc w:val="center"/>
              <w:rPr>
                <w:color w:val="C00000"/>
              </w:rPr>
            </w:pPr>
            <w:r>
              <w:rPr>
                <w:color w:val="C00000"/>
              </w:rPr>
              <w:t>Moon</w:t>
            </w:r>
          </w:p>
        </w:tc>
        <w:tc>
          <w:tcPr>
            <w:tcW w:w="1770" w:type="dxa"/>
            <w:vAlign w:val="center"/>
          </w:tcPr>
          <w:p w14:paraId="39DDA46C" w14:textId="3F826287" w:rsidR="0062301D" w:rsidRDefault="002603E7" w:rsidP="00C66151">
            <w:pPr>
              <w:jc w:val="center"/>
              <w:rPr>
                <w:color w:val="C00000"/>
              </w:rPr>
            </w:pPr>
            <w:r>
              <w:rPr>
                <w:color w:val="C00000"/>
              </w:rPr>
              <w:t>4.98</w:t>
            </w:r>
          </w:p>
        </w:tc>
      </w:tr>
      <w:tr w:rsidR="0062301D" w14:paraId="53C10CAD" w14:textId="77777777" w:rsidTr="00C66151">
        <w:trPr>
          <w:trHeight w:val="397"/>
          <w:jc w:val="center"/>
        </w:trPr>
        <w:tc>
          <w:tcPr>
            <w:tcW w:w="1770" w:type="dxa"/>
            <w:vAlign w:val="center"/>
          </w:tcPr>
          <w:p w14:paraId="3178EEA9" w14:textId="470443DC" w:rsidR="0062301D" w:rsidRDefault="00A60B32" w:rsidP="00C66151">
            <w:pPr>
              <w:jc w:val="center"/>
              <w:rPr>
                <w:color w:val="C00000"/>
              </w:rPr>
            </w:pPr>
            <w:r>
              <w:rPr>
                <w:color w:val="C00000"/>
              </w:rPr>
              <w:t>Earth</w:t>
            </w:r>
          </w:p>
        </w:tc>
        <w:tc>
          <w:tcPr>
            <w:tcW w:w="1770" w:type="dxa"/>
            <w:vAlign w:val="center"/>
          </w:tcPr>
          <w:p w14:paraId="07689FA4" w14:textId="265E7336" w:rsidR="0062301D" w:rsidRDefault="002603E7" w:rsidP="00C66151">
            <w:pPr>
              <w:jc w:val="center"/>
              <w:rPr>
                <w:color w:val="C00000"/>
              </w:rPr>
            </w:pPr>
            <w:r>
              <w:rPr>
                <w:color w:val="C00000"/>
              </w:rPr>
              <w:t>1.97</w:t>
            </w:r>
          </w:p>
        </w:tc>
      </w:tr>
      <w:tr w:rsidR="0062301D" w14:paraId="2DC654F9" w14:textId="77777777" w:rsidTr="00C66151">
        <w:trPr>
          <w:trHeight w:val="397"/>
          <w:jc w:val="center"/>
        </w:trPr>
        <w:tc>
          <w:tcPr>
            <w:tcW w:w="1770" w:type="dxa"/>
            <w:vAlign w:val="center"/>
          </w:tcPr>
          <w:p w14:paraId="3010283C" w14:textId="4F664F65" w:rsidR="0062301D" w:rsidRDefault="00A60B32" w:rsidP="00C66151">
            <w:pPr>
              <w:jc w:val="center"/>
              <w:rPr>
                <w:color w:val="C00000"/>
              </w:rPr>
            </w:pPr>
            <w:r>
              <w:rPr>
                <w:color w:val="C00000"/>
              </w:rPr>
              <w:t>Jupiter</w:t>
            </w:r>
          </w:p>
        </w:tc>
        <w:tc>
          <w:tcPr>
            <w:tcW w:w="1770" w:type="dxa"/>
            <w:vAlign w:val="center"/>
          </w:tcPr>
          <w:p w14:paraId="76E44209" w14:textId="7144E0E5" w:rsidR="0062301D" w:rsidRDefault="0062301D" w:rsidP="00C66151">
            <w:pPr>
              <w:jc w:val="center"/>
              <w:rPr>
                <w:color w:val="C00000"/>
              </w:rPr>
            </w:pPr>
            <w:r>
              <w:rPr>
                <w:color w:val="C00000"/>
              </w:rPr>
              <w:t>1.</w:t>
            </w:r>
            <w:r w:rsidR="002603E7">
              <w:rPr>
                <w:color w:val="C00000"/>
              </w:rPr>
              <w:t>18</w:t>
            </w:r>
          </w:p>
        </w:tc>
      </w:tr>
      <w:tr w:rsidR="0062301D" w14:paraId="553B12E9" w14:textId="77777777" w:rsidTr="00C66151">
        <w:trPr>
          <w:trHeight w:val="397"/>
          <w:jc w:val="center"/>
        </w:trPr>
        <w:tc>
          <w:tcPr>
            <w:tcW w:w="1770" w:type="dxa"/>
            <w:vAlign w:val="center"/>
          </w:tcPr>
          <w:p w14:paraId="2CB6981E" w14:textId="6E622C8B" w:rsidR="0062301D" w:rsidRDefault="00A60B32" w:rsidP="00C66151">
            <w:pPr>
              <w:jc w:val="center"/>
              <w:rPr>
                <w:color w:val="C00000"/>
              </w:rPr>
            </w:pPr>
            <w:r>
              <w:rPr>
                <w:color w:val="C00000"/>
              </w:rPr>
              <w:t>Planet X</w:t>
            </w:r>
          </w:p>
        </w:tc>
        <w:tc>
          <w:tcPr>
            <w:tcW w:w="1770" w:type="dxa"/>
            <w:vAlign w:val="center"/>
          </w:tcPr>
          <w:p w14:paraId="73F6918F" w14:textId="75A96ED6" w:rsidR="0062301D" w:rsidRDefault="00A60B32" w:rsidP="00C66151">
            <w:pPr>
              <w:jc w:val="center"/>
              <w:rPr>
                <w:color w:val="C00000"/>
              </w:rPr>
            </w:pPr>
            <w:r>
              <w:rPr>
                <w:color w:val="C00000"/>
              </w:rPr>
              <w:t>1.68</w:t>
            </w:r>
          </w:p>
        </w:tc>
      </w:tr>
    </w:tbl>
    <w:p w14:paraId="077C67D6" w14:textId="77777777" w:rsidR="002603E7" w:rsidRDefault="002603E7">
      <w:pPr>
        <w:rPr>
          <w:b/>
        </w:rPr>
      </w:pPr>
    </w:p>
    <w:p w14:paraId="05F25581" w14:textId="325D0A1F" w:rsidR="000F2854" w:rsidRDefault="000F2854">
      <w:r w:rsidRPr="000F2854">
        <w:rPr>
          <w:b/>
        </w:rPr>
        <w:t>Q2:</w:t>
      </w:r>
      <w:r>
        <w:t xml:space="preserve"> Did any other variables affect the period? How do you know?</w:t>
      </w:r>
    </w:p>
    <w:p w14:paraId="3D02A46B" w14:textId="48F4068B" w:rsidR="000F2854" w:rsidRDefault="002603E7">
      <w:r>
        <w:tab/>
      </w:r>
      <w:r>
        <w:rPr>
          <w:color w:val="C00000"/>
        </w:rPr>
        <w:t>All other variables did not change the period except for the length of the string and the acceleration due to gravity. As shown by the values recorded above, changing the mass and angle of release does not vary the period significantly since the values are very close to each other despite large intervals made on the changed variables.</w:t>
      </w:r>
    </w:p>
    <w:p w14:paraId="296A7EA7" w14:textId="77777777" w:rsidR="009174F4" w:rsidRDefault="008D13B7" w:rsidP="00E6693C">
      <w:r>
        <w:t xml:space="preserve">Let’s do </w:t>
      </w:r>
      <w:r w:rsidR="000F2854">
        <w:t>a</w:t>
      </w:r>
      <w:r>
        <w:t xml:space="preserve"> </w:t>
      </w:r>
      <w:r w:rsidR="00050867">
        <w:t>more</w:t>
      </w:r>
      <w:r>
        <w:t xml:space="preserve"> </w:t>
      </w:r>
      <w:r w:rsidR="000F2854">
        <w:t xml:space="preserve">mathematically </w:t>
      </w:r>
      <w:r>
        <w:t xml:space="preserve">complicated </w:t>
      </w:r>
      <w:r w:rsidR="00050867">
        <w:t>variable</w:t>
      </w:r>
      <w:r>
        <w:t xml:space="preserve"> now (</w:t>
      </w:r>
      <w:r w:rsidR="00060DAE">
        <w:t>length</w:t>
      </w:r>
      <w:r>
        <w:t xml:space="preserve">).  We will measure the period of five different </w:t>
      </w:r>
      <w:r w:rsidR="00060DAE">
        <w:t>length pendulums</w:t>
      </w:r>
      <w:r>
        <w:t xml:space="preserve"> (</w:t>
      </w:r>
      <w:r w:rsidR="00060DAE">
        <w:t>other classes will use 20, 40, 60, 80, 100 cm but you can make the range of your five bigger if you want</w:t>
      </w:r>
      <w:r>
        <w:t xml:space="preserve">).  </w:t>
      </w:r>
      <w:r w:rsidR="00050867">
        <w:t>T</w:t>
      </w:r>
      <w:r>
        <w:t>his data</w:t>
      </w:r>
      <w:r w:rsidR="00050867">
        <w:t xml:space="preserve"> is part of your </w:t>
      </w:r>
      <w:r w:rsidR="000F2854">
        <w:t>documentation</w:t>
      </w:r>
      <w:r>
        <w:t xml:space="preserve">. </w:t>
      </w:r>
      <w:r w:rsidR="000F2854">
        <w:t xml:space="preserve"> Report the string length </w:t>
      </w:r>
      <w:r w:rsidR="002A4E44">
        <w:t>as accurately as you can.  Recall “</w:t>
      </w:r>
      <w:r w:rsidR="00034B26">
        <w:t>t for all periods</w:t>
      </w:r>
      <w:r w:rsidR="002A4E44">
        <w:t xml:space="preserve">” is used if you’re timing multiple periods in a trial – that’s a raw stopwatch reading, then you divide by number of periods </w:t>
      </w:r>
      <w:r w:rsidR="000F2854">
        <w:t xml:space="preserve">you counted </w:t>
      </w:r>
      <w:r w:rsidR="002A4E44">
        <w:t>to get T.</w:t>
      </w:r>
    </w:p>
    <w:p w14:paraId="7589A814" w14:textId="77777777" w:rsidR="000F2854" w:rsidRDefault="000F2854" w:rsidP="00E6693C">
      <w:r>
        <w:t>The last column looks weird, I know. Basically, to get it, take the T for a single period, and square it. The (s</w:t>
      </w:r>
      <w:r w:rsidRPr="000F2854">
        <w:rPr>
          <w:vertAlign w:val="superscript"/>
        </w:rPr>
        <w:t>2</w:t>
      </w:r>
      <w:r>
        <w:t>) is simply the units of this column.</w:t>
      </w:r>
    </w:p>
    <w:tbl>
      <w:tblPr>
        <w:tblStyle w:val="TableGrid"/>
        <w:tblW w:w="0" w:type="auto"/>
        <w:tblLook w:val="04A0" w:firstRow="1" w:lastRow="0" w:firstColumn="1" w:lastColumn="0" w:noHBand="0" w:noVBand="1"/>
      </w:tblPr>
      <w:tblGrid>
        <w:gridCol w:w="2394"/>
        <w:gridCol w:w="2394"/>
        <w:gridCol w:w="2394"/>
        <w:gridCol w:w="2394"/>
      </w:tblGrid>
      <w:tr w:rsidR="001D3756" w14:paraId="661E6098" w14:textId="77777777" w:rsidTr="006648A9">
        <w:trPr>
          <w:trHeight w:val="530"/>
        </w:trPr>
        <w:tc>
          <w:tcPr>
            <w:tcW w:w="2394" w:type="dxa"/>
            <w:tcBorders>
              <w:top w:val="single" w:sz="4" w:space="0" w:color="auto"/>
              <w:left w:val="single" w:sz="4" w:space="0" w:color="auto"/>
              <w:bottom w:val="single" w:sz="12" w:space="0" w:color="auto"/>
              <w:right w:val="single" w:sz="4" w:space="0" w:color="auto"/>
            </w:tcBorders>
            <w:vAlign w:val="center"/>
            <w:hideMark/>
          </w:tcPr>
          <w:p w14:paraId="3D01F82F" w14:textId="77777777" w:rsidR="001D3756" w:rsidRDefault="001D3756" w:rsidP="006648A9">
            <w:pPr>
              <w:jc w:val="center"/>
              <w:rPr>
                <w:sz w:val="28"/>
                <w:szCs w:val="28"/>
              </w:rPr>
            </w:pPr>
            <w:r>
              <w:rPr>
                <w:sz w:val="28"/>
                <w:szCs w:val="28"/>
              </w:rPr>
              <w:t>length (m)</w:t>
            </w:r>
          </w:p>
        </w:tc>
        <w:tc>
          <w:tcPr>
            <w:tcW w:w="2394" w:type="dxa"/>
            <w:tcBorders>
              <w:top w:val="single" w:sz="4" w:space="0" w:color="auto"/>
              <w:left w:val="single" w:sz="4" w:space="0" w:color="auto"/>
              <w:bottom w:val="single" w:sz="12" w:space="0" w:color="auto"/>
              <w:right w:val="single" w:sz="4" w:space="0" w:color="auto"/>
            </w:tcBorders>
            <w:vAlign w:val="center"/>
            <w:hideMark/>
          </w:tcPr>
          <w:p w14:paraId="0F9AF2BA" w14:textId="77777777" w:rsidR="001D3756" w:rsidRDefault="001D3756" w:rsidP="006648A9">
            <w:pPr>
              <w:jc w:val="center"/>
              <w:rPr>
                <w:sz w:val="28"/>
                <w:szCs w:val="28"/>
              </w:rPr>
            </w:pPr>
            <w:r>
              <w:rPr>
                <w:sz w:val="28"/>
                <w:szCs w:val="28"/>
              </w:rPr>
              <w:t>t for all periods (s)</w:t>
            </w:r>
          </w:p>
        </w:tc>
        <w:tc>
          <w:tcPr>
            <w:tcW w:w="2394" w:type="dxa"/>
            <w:tcBorders>
              <w:top w:val="single" w:sz="4" w:space="0" w:color="auto"/>
              <w:left w:val="single" w:sz="4" w:space="0" w:color="auto"/>
              <w:bottom w:val="single" w:sz="12" w:space="0" w:color="auto"/>
              <w:right w:val="single" w:sz="4" w:space="0" w:color="auto"/>
            </w:tcBorders>
            <w:vAlign w:val="center"/>
            <w:hideMark/>
          </w:tcPr>
          <w:p w14:paraId="465E8045" w14:textId="77777777" w:rsidR="001D3756" w:rsidRDefault="001D3756" w:rsidP="006648A9">
            <w:pPr>
              <w:jc w:val="center"/>
              <w:rPr>
                <w:sz w:val="28"/>
                <w:szCs w:val="28"/>
              </w:rPr>
            </w:pPr>
            <w:r>
              <w:rPr>
                <w:sz w:val="28"/>
                <w:szCs w:val="28"/>
              </w:rPr>
              <w:t>T – one period (s)</w:t>
            </w:r>
          </w:p>
        </w:tc>
        <w:tc>
          <w:tcPr>
            <w:tcW w:w="2394" w:type="dxa"/>
            <w:tcBorders>
              <w:top w:val="single" w:sz="4" w:space="0" w:color="auto"/>
              <w:left w:val="single" w:sz="4" w:space="0" w:color="auto"/>
              <w:bottom w:val="single" w:sz="12" w:space="0" w:color="auto"/>
              <w:right w:val="single" w:sz="4" w:space="0" w:color="auto"/>
            </w:tcBorders>
            <w:vAlign w:val="center"/>
            <w:hideMark/>
          </w:tcPr>
          <w:p w14:paraId="326BA179" w14:textId="77777777" w:rsidR="001D3756" w:rsidRDefault="001D3756" w:rsidP="006648A9">
            <w:pPr>
              <w:jc w:val="center"/>
              <w:rPr>
                <w:sz w:val="28"/>
                <w:szCs w:val="28"/>
              </w:rPr>
            </w:pPr>
            <w:r>
              <w:rPr>
                <w:sz w:val="28"/>
                <w:szCs w:val="28"/>
              </w:rPr>
              <w:t>T</w:t>
            </w:r>
            <w:r>
              <w:rPr>
                <w:sz w:val="28"/>
                <w:szCs w:val="28"/>
                <w:vertAlign w:val="superscript"/>
              </w:rPr>
              <w:t>2</w:t>
            </w:r>
            <w:r>
              <w:rPr>
                <w:sz w:val="28"/>
                <w:szCs w:val="28"/>
              </w:rPr>
              <w:t xml:space="preserve"> (s</w:t>
            </w:r>
            <w:r>
              <w:rPr>
                <w:sz w:val="28"/>
                <w:szCs w:val="28"/>
                <w:vertAlign w:val="superscript"/>
              </w:rPr>
              <w:t>2</w:t>
            </w:r>
            <w:r>
              <w:rPr>
                <w:sz w:val="28"/>
                <w:szCs w:val="28"/>
              </w:rPr>
              <w:t>)</w:t>
            </w:r>
          </w:p>
        </w:tc>
      </w:tr>
      <w:tr w:rsidR="001D3756" w14:paraId="55EC0EF4" w14:textId="77777777" w:rsidTr="006648A9">
        <w:tc>
          <w:tcPr>
            <w:tcW w:w="2394" w:type="dxa"/>
            <w:tcBorders>
              <w:top w:val="single" w:sz="12" w:space="0" w:color="auto"/>
              <w:left w:val="single" w:sz="4" w:space="0" w:color="auto"/>
              <w:bottom w:val="single" w:sz="4" w:space="0" w:color="auto"/>
              <w:right w:val="single" w:sz="4" w:space="0" w:color="auto"/>
            </w:tcBorders>
            <w:vAlign w:val="center"/>
          </w:tcPr>
          <w:p w14:paraId="366C858E" w14:textId="6EEE5D47" w:rsidR="001D3756" w:rsidRPr="006648A9" w:rsidRDefault="006648A9" w:rsidP="006648A9">
            <w:pPr>
              <w:jc w:val="center"/>
              <w:rPr>
                <w:color w:val="C00000"/>
                <w:sz w:val="28"/>
                <w:szCs w:val="28"/>
              </w:rPr>
            </w:pPr>
            <w:r w:rsidRPr="006648A9">
              <w:rPr>
                <w:color w:val="C00000"/>
                <w:sz w:val="28"/>
                <w:szCs w:val="28"/>
              </w:rPr>
              <w:t>0.20</w:t>
            </w:r>
          </w:p>
        </w:tc>
        <w:tc>
          <w:tcPr>
            <w:tcW w:w="2394" w:type="dxa"/>
            <w:tcBorders>
              <w:top w:val="single" w:sz="12" w:space="0" w:color="auto"/>
              <w:left w:val="single" w:sz="4" w:space="0" w:color="auto"/>
              <w:bottom w:val="single" w:sz="4" w:space="0" w:color="auto"/>
              <w:right w:val="single" w:sz="4" w:space="0" w:color="auto"/>
            </w:tcBorders>
            <w:vAlign w:val="center"/>
          </w:tcPr>
          <w:p w14:paraId="7C4C665C" w14:textId="0A3E5801" w:rsidR="001D3756" w:rsidRPr="006648A9" w:rsidRDefault="0062301D" w:rsidP="006648A9">
            <w:pPr>
              <w:jc w:val="center"/>
              <w:rPr>
                <w:color w:val="C00000"/>
                <w:sz w:val="28"/>
                <w:szCs w:val="28"/>
              </w:rPr>
            </w:pPr>
            <w:r>
              <w:rPr>
                <w:color w:val="C00000"/>
                <w:sz w:val="28"/>
                <w:szCs w:val="28"/>
              </w:rPr>
              <w:t>1.84</w:t>
            </w:r>
          </w:p>
        </w:tc>
        <w:tc>
          <w:tcPr>
            <w:tcW w:w="2394" w:type="dxa"/>
            <w:tcBorders>
              <w:top w:val="single" w:sz="12" w:space="0" w:color="auto"/>
              <w:left w:val="single" w:sz="4" w:space="0" w:color="auto"/>
              <w:bottom w:val="single" w:sz="4" w:space="0" w:color="auto"/>
              <w:right w:val="single" w:sz="4" w:space="0" w:color="auto"/>
            </w:tcBorders>
            <w:vAlign w:val="center"/>
          </w:tcPr>
          <w:p w14:paraId="19FFC618" w14:textId="304E5795" w:rsidR="001D3756" w:rsidRPr="006648A9" w:rsidRDefault="0062301D" w:rsidP="006648A9">
            <w:pPr>
              <w:jc w:val="center"/>
              <w:rPr>
                <w:color w:val="C00000"/>
                <w:sz w:val="28"/>
                <w:szCs w:val="28"/>
              </w:rPr>
            </w:pPr>
            <w:r>
              <w:rPr>
                <w:color w:val="C00000"/>
                <w:sz w:val="28"/>
                <w:szCs w:val="28"/>
              </w:rPr>
              <w:t>0.92</w:t>
            </w:r>
          </w:p>
        </w:tc>
        <w:tc>
          <w:tcPr>
            <w:tcW w:w="2394" w:type="dxa"/>
            <w:tcBorders>
              <w:top w:val="single" w:sz="12" w:space="0" w:color="auto"/>
              <w:left w:val="single" w:sz="4" w:space="0" w:color="auto"/>
              <w:bottom w:val="single" w:sz="4" w:space="0" w:color="auto"/>
              <w:right w:val="single" w:sz="4" w:space="0" w:color="auto"/>
            </w:tcBorders>
            <w:vAlign w:val="center"/>
          </w:tcPr>
          <w:p w14:paraId="045F4523" w14:textId="678479D2" w:rsidR="001D3756" w:rsidRPr="006648A9" w:rsidRDefault="0062301D" w:rsidP="006648A9">
            <w:pPr>
              <w:jc w:val="center"/>
              <w:rPr>
                <w:color w:val="C00000"/>
                <w:sz w:val="28"/>
                <w:szCs w:val="28"/>
              </w:rPr>
            </w:pPr>
            <w:r>
              <w:rPr>
                <w:color w:val="C00000"/>
                <w:sz w:val="28"/>
                <w:szCs w:val="28"/>
              </w:rPr>
              <w:t>0.8464</w:t>
            </w:r>
          </w:p>
        </w:tc>
      </w:tr>
      <w:tr w:rsidR="001D3756" w14:paraId="3E3804AF" w14:textId="77777777" w:rsidTr="006648A9">
        <w:tc>
          <w:tcPr>
            <w:tcW w:w="2394" w:type="dxa"/>
            <w:tcBorders>
              <w:top w:val="single" w:sz="4" w:space="0" w:color="auto"/>
              <w:left w:val="single" w:sz="4" w:space="0" w:color="auto"/>
              <w:bottom w:val="single" w:sz="4" w:space="0" w:color="auto"/>
              <w:right w:val="single" w:sz="4" w:space="0" w:color="auto"/>
            </w:tcBorders>
            <w:vAlign w:val="center"/>
          </w:tcPr>
          <w:p w14:paraId="5C068C2B" w14:textId="54E7ABDA" w:rsidR="001D3756" w:rsidRPr="006648A9" w:rsidRDefault="006648A9" w:rsidP="006648A9">
            <w:pPr>
              <w:jc w:val="center"/>
              <w:rPr>
                <w:color w:val="C00000"/>
                <w:sz w:val="28"/>
                <w:szCs w:val="28"/>
              </w:rPr>
            </w:pPr>
            <w:r w:rsidRPr="006648A9">
              <w:rPr>
                <w:color w:val="C00000"/>
                <w:sz w:val="28"/>
                <w:szCs w:val="28"/>
              </w:rPr>
              <w:t>0.40</w:t>
            </w:r>
          </w:p>
        </w:tc>
        <w:tc>
          <w:tcPr>
            <w:tcW w:w="2394" w:type="dxa"/>
            <w:tcBorders>
              <w:top w:val="single" w:sz="4" w:space="0" w:color="auto"/>
              <w:left w:val="single" w:sz="4" w:space="0" w:color="auto"/>
              <w:bottom w:val="single" w:sz="4" w:space="0" w:color="auto"/>
              <w:right w:val="single" w:sz="4" w:space="0" w:color="auto"/>
            </w:tcBorders>
            <w:vAlign w:val="center"/>
          </w:tcPr>
          <w:p w14:paraId="023C2C2F" w14:textId="1BE6DF67" w:rsidR="001D3756" w:rsidRPr="006648A9" w:rsidRDefault="0062301D" w:rsidP="006648A9">
            <w:pPr>
              <w:jc w:val="center"/>
              <w:rPr>
                <w:color w:val="C00000"/>
                <w:sz w:val="28"/>
                <w:szCs w:val="28"/>
              </w:rPr>
            </w:pPr>
            <w:r>
              <w:rPr>
                <w:color w:val="C00000"/>
                <w:sz w:val="28"/>
                <w:szCs w:val="28"/>
              </w:rPr>
              <w:t>2.66</w:t>
            </w:r>
          </w:p>
        </w:tc>
        <w:tc>
          <w:tcPr>
            <w:tcW w:w="2394" w:type="dxa"/>
            <w:tcBorders>
              <w:top w:val="single" w:sz="4" w:space="0" w:color="auto"/>
              <w:left w:val="single" w:sz="4" w:space="0" w:color="auto"/>
              <w:bottom w:val="single" w:sz="4" w:space="0" w:color="auto"/>
              <w:right w:val="single" w:sz="4" w:space="0" w:color="auto"/>
            </w:tcBorders>
            <w:vAlign w:val="center"/>
          </w:tcPr>
          <w:p w14:paraId="5977C364" w14:textId="190A9BF3" w:rsidR="001D3756" w:rsidRPr="006648A9" w:rsidRDefault="0062301D" w:rsidP="006648A9">
            <w:pPr>
              <w:jc w:val="center"/>
              <w:rPr>
                <w:color w:val="C00000"/>
                <w:sz w:val="28"/>
                <w:szCs w:val="28"/>
              </w:rPr>
            </w:pPr>
            <w:r>
              <w:rPr>
                <w:color w:val="C00000"/>
                <w:sz w:val="28"/>
                <w:szCs w:val="28"/>
              </w:rPr>
              <w:t>1.33</w:t>
            </w:r>
          </w:p>
        </w:tc>
        <w:tc>
          <w:tcPr>
            <w:tcW w:w="2394" w:type="dxa"/>
            <w:tcBorders>
              <w:top w:val="single" w:sz="4" w:space="0" w:color="auto"/>
              <w:left w:val="single" w:sz="4" w:space="0" w:color="auto"/>
              <w:bottom w:val="single" w:sz="4" w:space="0" w:color="auto"/>
              <w:right w:val="single" w:sz="4" w:space="0" w:color="auto"/>
            </w:tcBorders>
            <w:vAlign w:val="center"/>
          </w:tcPr>
          <w:p w14:paraId="628FB5A2" w14:textId="76365E15" w:rsidR="001D3756" w:rsidRPr="006648A9" w:rsidRDefault="0062301D" w:rsidP="006648A9">
            <w:pPr>
              <w:jc w:val="center"/>
              <w:rPr>
                <w:color w:val="C00000"/>
                <w:sz w:val="28"/>
                <w:szCs w:val="28"/>
              </w:rPr>
            </w:pPr>
            <w:r>
              <w:rPr>
                <w:color w:val="C00000"/>
                <w:sz w:val="28"/>
                <w:szCs w:val="28"/>
              </w:rPr>
              <w:t>1.7689</w:t>
            </w:r>
          </w:p>
        </w:tc>
      </w:tr>
      <w:tr w:rsidR="001D3756" w14:paraId="6AB2CF0B" w14:textId="77777777" w:rsidTr="006648A9">
        <w:tc>
          <w:tcPr>
            <w:tcW w:w="2394" w:type="dxa"/>
            <w:tcBorders>
              <w:top w:val="single" w:sz="4" w:space="0" w:color="auto"/>
              <w:left w:val="single" w:sz="4" w:space="0" w:color="auto"/>
              <w:bottom w:val="single" w:sz="4" w:space="0" w:color="auto"/>
              <w:right w:val="single" w:sz="4" w:space="0" w:color="auto"/>
            </w:tcBorders>
            <w:vAlign w:val="center"/>
          </w:tcPr>
          <w:p w14:paraId="06187895" w14:textId="417C2467" w:rsidR="001D3756" w:rsidRPr="006648A9" w:rsidRDefault="006648A9" w:rsidP="006648A9">
            <w:pPr>
              <w:jc w:val="center"/>
              <w:rPr>
                <w:color w:val="C00000"/>
                <w:sz w:val="28"/>
                <w:szCs w:val="28"/>
              </w:rPr>
            </w:pPr>
            <w:r w:rsidRPr="006648A9">
              <w:rPr>
                <w:color w:val="C00000"/>
                <w:sz w:val="28"/>
                <w:szCs w:val="28"/>
              </w:rPr>
              <w:t>0.60</w:t>
            </w:r>
          </w:p>
        </w:tc>
        <w:tc>
          <w:tcPr>
            <w:tcW w:w="2394" w:type="dxa"/>
            <w:tcBorders>
              <w:top w:val="single" w:sz="4" w:space="0" w:color="auto"/>
              <w:left w:val="single" w:sz="4" w:space="0" w:color="auto"/>
              <w:bottom w:val="single" w:sz="4" w:space="0" w:color="auto"/>
              <w:right w:val="single" w:sz="4" w:space="0" w:color="auto"/>
            </w:tcBorders>
            <w:vAlign w:val="center"/>
          </w:tcPr>
          <w:p w14:paraId="73D698C9" w14:textId="366C1C00" w:rsidR="001D3756" w:rsidRPr="006648A9" w:rsidRDefault="0062301D" w:rsidP="006648A9">
            <w:pPr>
              <w:jc w:val="center"/>
              <w:rPr>
                <w:color w:val="C00000"/>
                <w:sz w:val="28"/>
                <w:szCs w:val="28"/>
              </w:rPr>
            </w:pPr>
            <w:r>
              <w:rPr>
                <w:color w:val="C00000"/>
                <w:sz w:val="28"/>
                <w:szCs w:val="28"/>
              </w:rPr>
              <w:t>3.22</w:t>
            </w:r>
          </w:p>
        </w:tc>
        <w:tc>
          <w:tcPr>
            <w:tcW w:w="2394" w:type="dxa"/>
            <w:tcBorders>
              <w:top w:val="single" w:sz="4" w:space="0" w:color="auto"/>
              <w:left w:val="single" w:sz="4" w:space="0" w:color="auto"/>
              <w:bottom w:val="single" w:sz="4" w:space="0" w:color="auto"/>
              <w:right w:val="single" w:sz="4" w:space="0" w:color="auto"/>
            </w:tcBorders>
            <w:vAlign w:val="center"/>
          </w:tcPr>
          <w:p w14:paraId="0AB03AC1" w14:textId="4BB7D9A8" w:rsidR="001D3756" w:rsidRPr="006648A9" w:rsidRDefault="0062301D" w:rsidP="006648A9">
            <w:pPr>
              <w:jc w:val="center"/>
              <w:rPr>
                <w:color w:val="C00000"/>
                <w:sz w:val="28"/>
                <w:szCs w:val="28"/>
              </w:rPr>
            </w:pPr>
            <w:r>
              <w:rPr>
                <w:color w:val="C00000"/>
                <w:sz w:val="28"/>
                <w:szCs w:val="28"/>
              </w:rPr>
              <w:t>1.61</w:t>
            </w:r>
          </w:p>
        </w:tc>
        <w:tc>
          <w:tcPr>
            <w:tcW w:w="2394" w:type="dxa"/>
            <w:tcBorders>
              <w:top w:val="single" w:sz="4" w:space="0" w:color="auto"/>
              <w:left w:val="single" w:sz="4" w:space="0" w:color="auto"/>
              <w:bottom w:val="single" w:sz="4" w:space="0" w:color="auto"/>
              <w:right w:val="single" w:sz="4" w:space="0" w:color="auto"/>
            </w:tcBorders>
            <w:vAlign w:val="center"/>
          </w:tcPr>
          <w:p w14:paraId="25CAA899" w14:textId="0F784D10" w:rsidR="001D3756" w:rsidRPr="006648A9" w:rsidRDefault="0062301D" w:rsidP="006648A9">
            <w:pPr>
              <w:jc w:val="center"/>
              <w:rPr>
                <w:color w:val="C00000"/>
                <w:sz w:val="28"/>
                <w:szCs w:val="28"/>
              </w:rPr>
            </w:pPr>
            <w:r>
              <w:rPr>
                <w:color w:val="C00000"/>
                <w:sz w:val="28"/>
                <w:szCs w:val="28"/>
              </w:rPr>
              <w:t>2.5921</w:t>
            </w:r>
          </w:p>
        </w:tc>
      </w:tr>
      <w:tr w:rsidR="001D3756" w14:paraId="72A1FD74" w14:textId="77777777" w:rsidTr="006648A9">
        <w:tc>
          <w:tcPr>
            <w:tcW w:w="2394" w:type="dxa"/>
            <w:tcBorders>
              <w:top w:val="single" w:sz="4" w:space="0" w:color="auto"/>
              <w:left w:val="single" w:sz="4" w:space="0" w:color="auto"/>
              <w:bottom w:val="single" w:sz="4" w:space="0" w:color="auto"/>
              <w:right w:val="single" w:sz="4" w:space="0" w:color="auto"/>
            </w:tcBorders>
            <w:vAlign w:val="center"/>
          </w:tcPr>
          <w:p w14:paraId="68BDD48D" w14:textId="12836128" w:rsidR="001D3756" w:rsidRPr="006648A9" w:rsidRDefault="006648A9" w:rsidP="006648A9">
            <w:pPr>
              <w:jc w:val="center"/>
              <w:rPr>
                <w:color w:val="C00000"/>
                <w:sz w:val="28"/>
                <w:szCs w:val="28"/>
              </w:rPr>
            </w:pPr>
            <w:r w:rsidRPr="006648A9">
              <w:rPr>
                <w:color w:val="C00000"/>
                <w:sz w:val="28"/>
                <w:szCs w:val="28"/>
              </w:rPr>
              <w:t>0.80</w:t>
            </w:r>
          </w:p>
        </w:tc>
        <w:tc>
          <w:tcPr>
            <w:tcW w:w="2394" w:type="dxa"/>
            <w:tcBorders>
              <w:top w:val="single" w:sz="4" w:space="0" w:color="auto"/>
              <w:left w:val="single" w:sz="4" w:space="0" w:color="auto"/>
              <w:bottom w:val="single" w:sz="4" w:space="0" w:color="auto"/>
              <w:right w:val="single" w:sz="4" w:space="0" w:color="auto"/>
            </w:tcBorders>
            <w:vAlign w:val="center"/>
          </w:tcPr>
          <w:p w14:paraId="55901337" w14:textId="4D283654" w:rsidR="001D3756" w:rsidRPr="006648A9" w:rsidRDefault="0062301D" w:rsidP="006648A9">
            <w:pPr>
              <w:jc w:val="center"/>
              <w:rPr>
                <w:color w:val="C00000"/>
                <w:sz w:val="28"/>
                <w:szCs w:val="28"/>
              </w:rPr>
            </w:pPr>
            <w:r>
              <w:rPr>
                <w:color w:val="C00000"/>
                <w:sz w:val="28"/>
                <w:szCs w:val="28"/>
              </w:rPr>
              <w:t>3.70</w:t>
            </w:r>
          </w:p>
        </w:tc>
        <w:tc>
          <w:tcPr>
            <w:tcW w:w="2394" w:type="dxa"/>
            <w:tcBorders>
              <w:top w:val="single" w:sz="4" w:space="0" w:color="auto"/>
              <w:left w:val="single" w:sz="4" w:space="0" w:color="auto"/>
              <w:bottom w:val="single" w:sz="4" w:space="0" w:color="auto"/>
              <w:right w:val="single" w:sz="4" w:space="0" w:color="auto"/>
            </w:tcBorders>
            <w:vAlign w:val="center"/>
          </w:tcPr>
          <w:p w14:paraId="133E17B3" w14:textId="32FF98DB" w:rsidR="001D3756" w:rsidRPr="006648A9" w:rsidRDefault="0062301D" w:rsidP="006648A9">
            <w:pPr>
              <w:jc w:val="center"/>
              <w:rPr>
                <w:color w:val="C00000"/>
                <w:sz w:val="28"/>
                <w:szCs w:val="28"/>
              </w:rPr>
            </w:pPr>
            <w:r>
              <w:rPr>
                <w:color w:val="C00000"/>
                <w:sz w:val="28"/>
                <w:szCs w:val="28"/>
              </w:rPr>
              <w:t>1.85</w:t>
            </w:r>
          </w:p>
        </w:tc>
        <w:tc>
          <w:tcPr>
            <w:tcW w:w="2394" w:type="dxa"/>
            <w:tcBorders>
              <w:top w:val="single" w:sz="4" w:space="0" w:color="auto"/>
              <w:left w:val="single" w:sz="4" w:space="0" w:color="auto"/>
              <w:bottom w:val="single" w:sz="4" w:space="0" w:color="auto"/>
              <w:right w:val="single" w:sz="4" w:space="0" w:color="auto"/>
            </w:tcBorders>
            <w:vAlign w:val="center"/>
          </w:tcPr>
          <w:p w14:paraId="501FE506" w14:textId="71D5B262" w:rsidR="001D3756" w:rsidRPr="006648A9" w:rsidRDefault="0062301D" w:rsidP="006648A9">
            <w:pPr>
              <w:jc w:val="center"/>
              <w:rPr>
                <w:color w:val="C00000"/>
                <w:sz w:val="28"/>
                <w:szCs w:val="28"/>
              </w:rPr>
            </w:pPr>
            <w:r>
              <w:rPr>
                <w:color w:val="C00000"/>
                <w:sz w:val="28"/>
                <w:szCs w:val="28"/>
              </w:rPr>
              <w:t>3.4225</w:t>
            </w:r>
          </w:p>
        </w:tc>
      </w:tr>
      <w:tr w:rsidR="001D3756" w14:paraId="72FD251A" w14:textId="77777777" w:rsidTr="006648A9">
        <w:tc>
          <w:tcPr>
            <w:tcW w:w="2394" w:type="dxa"/>
            <w:tcBorders>
              <w:top w:val="single" w:sz="4" w:space="0" w:color="auto"/>
              <w:left w:val="single" w:sz="4" w:space="0" w:color="auto"/>
              <w:bottom w:val="single" w:sz="4" w:space="0" w:color="auto"/>
              <w:right w:val="single" w:sz="4" w:space="0" w:color="auto"/>
            </w:tcBorders>
            <w:vAlign w:val="center"/>
          </w:tcPr>
          <w:p w14:paraId="4B854905" w14:textId="4D215D84" w:rsidR="001D3756" w:rsidRPr="006648A9" w:rsidRDefault="006648A9" w:rsidP="006648A9">
            <w:pPr>
              <w:jc w:val="center"/>
              <w:rPr>
                <w:color w:val="C00000"/>
                <w:sz w:val="28"/>
                <w:szCs w:val="28"/>
              </w:rPr>
            </w:pPr>
            <w:r w:rsidRPr="006648A9">
              <w:rPr>
                <w:color w:val="C00000"/>
                <w:sz w:val="28"/>
                <w:szCs w:val="28"/>
              </w:rPr>
              <w:t>1.00</w:t>
            </w:r>
          </w:p>
        </w:tc>
        <w:tc>
          <w:tcPr>
            <w:tcW w:w="2394" w:type="dxa"/>
            <w:tcBorders>
              <w:top w:val="single" w:sz="4" w:space="0" w:color="auto"/>
              <w:left w:val="single" w:sz="4" w:space="0" w:color="auto"/>
              <w:bottom w:val="single" w:sz="4" w:space="0" w:color="auto"/>
              <w:right w:val="single" w:sz="4" w:space="0" w:color="auto"/>
            </w:tcBorders>
            <w:vAlign w:val="center"/>
          </w:tcPr>
          <w:p w14:paraId="534F24A6" w14:textId="6C347146" w:rsidR="001D3756" w:rsidRPr="006648A9" w:rsidRDefault="0062301D" w:rsidP="006648A9">
            <w:pPr>
              <w:jc w:val="center"/>
              <w:rPr>
                <w:color w:val="C00000"/>
                <w:sz w:val="28"/>
                <w:szCs w:val="28"/>
              </w:rPr>
            </w:pPr>
            <w:r>
              <w:rPr>
                <w:color w:val="C00000"/>
                <w:sz w:val="28"/>
                <w:szCs w:val="28"/>
              </w:rPr>
              <w:t>4.16</w:t>
            </w:r>
          </w:p>
        </w:tc>
        <w:tc>
          <w:tcPr>
            <w:tcW w:w="2394" w:type="dxa"/>
            <w:tcBorders>
              <w:top w:val="single" w:sz="4" w:space="0" w:color="auto"/>
              <w:left w:val="single" w:sz="4" w:space="0" w:color="auto"/>
              <w:bottom w:val="single" w:sz="4" w:space="0" w:color="auto"/>
              <w:right w:val="single" w:sz="4" w:space="0" w:color="auto"/>
            </w:tcBorders>
            <w:vAlign w:val="center"/>
          </w:tcPr>
          <w:p w14:paraId="1E3DDA5C" w14:textId="2FB86715" w:rsidR="001D3756" w:rsidRPr="006648A9" w:rsidRDefault="0062301D" w:rsidP="006648A9">
            <w:pPr>
              <w:jc w:val="center"/>
              <w:rPr>
                <w:color w:val="C00000"/>
                <w:sz w:val="28"/>
                <w:szCs w:val="28"/>
              </w:rPr>
            </w:pPr>
            <w:r>
              <w:rPr>
                <w:color w:val="C00000"/>
                <w:sz w:val="28"/>
                <w:szCs w:val="28"/>
              </w:rPr>
              <w:t>2.08</w:t>
            </w:r>
          </w:p>
        </w:tc>
        <w:tc>
          <w:tcPr>
            <w:tcW w:w="2394" w:type="dxa"/>
            <w:tcBorders>
              <w:top w:val="single" w:sz="4" w:space="0" w:color="auto"/>
              <w:left w:val="single" w:sz="4" w:space="0" w:color="auto"/>
              <w:bottom w:val="single" w:sz="4" w:space="0" w:color="auto"/>
              <w:right w:val="single" w:sz="4" w:space="0" w:color="auto"/>
            </w:tcBorders>
            <w:vAlign w:val="center"/>
          </w:tcPr>
          <w:p w14:paraId="45EEBE08" w14:textId="6DACF371" w:rsidR="001D3756" w:rsidRPr="006648A9" w:rsidRDefault="0062301D" w:rsidP="006648A9">
            <w:pPr>
              <w:jc w:val="center"/>
              <w:rPr>
                <w:color w:val="C00000"/>
                <w:sz w:val="28"/>
                <w:szCs w:val="28"/>
              </w:rPr>
            </w:pPr>
            <w:r>
              <w:rPr>
                <w:color w:val="C00000"/>
                <w:sz w:val="28"/>
                <w:szCs w:val="28"/>
              </w:rPr>
              <w:t>4.3264</w:t>
            </w:r>
          </w:p>
        </w:tc>
      </w:tr>
    </w:tbl>
    <w:p w14:paraId="74853B5F" w14:textId="77777777" w:rsidR="00DA12B0" w:rsidRDefault="00DA12B0" w:rsidP="00E6693C">
      <w:pPr>
        <w:rPr>
          <w:sz w:val="28"/>
          <w:szCs w:val="28"/>
        </w:rPr>
      </w:pPr>
    </w:p>
    <w:p w14:paraId="3912DCCC" w14:textId="77777777" w:rsidR="00DA12B0" w:rsidRPr="00DA12B0" w:rsidRDefault="00453C98" w:rsidP="00E6693C">
      <w:r>
        <w:t xml:space="preserve">Now – this time, I won’t tell you </w:t>
      </w:r>
      <w:r w:rsidR="001D3756">
        <w:t xml:space="preserve">in advance </w:t>
      </w:r>
      <w:r>
        <w:t xml:space="preserve">which </w:t>
      </w:r>
      <w:r w:rsidR="001D3756">
        <w:t>relationship</w:t>
      </w:r>
      <w:r>
        <w:t xml:space="preserve"> (T vs. length or T</w:t>
      </w:r>
      <w:r w:rsidRPr="00453C98">
        <w:rPr>
          <w:vertAlign w:val="superscript"/>
        </w:rPr>
        <w:t>2</w:t>
      </w:r>
      <w:r>
        <w:t xml:space="preserve"> vs. length) is more linear.  You’ll have to </w:t>
      </w:r>
      <w:r w:rsidR="001D3756">
        <w:t>graph</w:t>
      </w:r>
      <w:r>
        <w:t xml:space="preserve"> both and make a judgment! </w:t>
      </w:r>
    </w:p>
    <w:p w14:paraId="23AD5601" w14:textId="5CA06C7E" w:rsidR="00453C98" w:rsidRDefault="00DA12B0" w:rsidP="00E6693C">
      <w:r w:rsidRPr="00DA12B0">
        <w:t xml:space="preserve">If you have something like </w:t>
      </w:r>
      <w:r w:rsidRPr="00DA12B0">
        <w:rPr>
          <w:i/>
        </w:rPr>
        <w:t xml:space="preserve">Excel, </w:t>
      </w:r>
      <w:r w:rsidRPr="00DA12B0">
        <w:t>you can use your compute</w:t>
      </w:r>
      <w:r w:rsidR="00453C98">
        <w:t xml:space="preserve">r to plot this data.  Do that with </w:t>
      </w:r>
      <w:r w:rsidR="00453C98" w:rsidRPr="00BC4330">
        <w:rPr>
          <w:b/>
        </w:rPr>
        <w:t>two</w:t>
      </w:r>
      <w:r w:rsidR="00453C98">
        <w:t xml:space="preserve"> graphs.  On one, p</w:t>
      </w:r>
      <w:r w:rsidRPr="00DA12B0">
        <w:t xml:space="preserve">ut the </w:t>
      </w:r>
      <w:r w:rsidR="00060DAE">
        <w:t>lengths</w:t>
      </w:r>
      <w:r w:rsidRPr="00DA12B0">
        <w:t xml:space="preserve"> on the x-axis and </w:t>
      </w:r>
      <w:r w:rsidR="00453C98">
        <w:t>period</w:t>
      </w:r>
      <w:r w:rsidRPr="00DA12B0">
        <w:t xml:space="preserve"> </w:t>
      </w:r>
      <w:r w:rsidRPr="00453C98">
        <w:rPr>
          <w:i/>
        </w:rPr>
        <w:t>squared</w:t>
      </w:r>
      <w:r w:rsidRPr="00DA12B0">
        <w:t xml:space="preserve"> on the y</w:t>
      </w:r>
      <w:r w:rsidR="00453C98">
        <w:t xml:space="preserve">-axis, and on the other put just the period on the y-axis. </w:t>
      </w:r>
      <w:r w:rsidRPr="00DA12B0">
        <w:t xml:space="preserve"> </w:t>
      </w:r>
      <w:r w:rsidR="00BC4330">
        <w:t>Use the guide given for the previous lab to help you</w:t>
      </w:r>
      <w:r w:rsidR="00453C98">
        <w:t xml:space="preserve">. </w:t>
      </w:r>
    </w:p>
    <w:p w14:paraId="116EFD4F" w14:textId="253D9681" w:rsidR="007F4F82" w:rsidRDefault="00C62CE5" w:rsidP="00E6693C">
      <w:pPr>
        <w:rPr>
          <w:color w:val="C00000"/>
        </w:rPr>
      </w:pPr>
      <w:r>
        <w:rPr>
          <w:color w:val="C00000"/>
        </w:rPr>
        <w:t>This is the graph from Excel:</w:t>
      </w:r>
    </w:p>
    <w:p w14:paraId="46C3A6B5" w14:textId="425E71CD" w:rsidR="00C62CE5" w:rsidRPr="00C62CE5" w:rsidRDefault="00C62CE5" w:rsidP="00C62CE5">
      <w:pPr>
        <w:jc w:val="center"/>
        <w:rPr>
          <w:color w:val="C00000"/>
        </w:rPr>
      </w:pPr>
      <w:r>
        <w:rPr>
          <w:noProof/>
        </w:rPr>
        <w:drawing>
          <wp:inline distT="0" distB="0" distL="0" distR="0" wp14:anchorId="3C40A289" wp14:editId="6B5D8393">
            <wp:extent cx="3486150" cy="2254250"/>
            <wp:effectExtent l="19050" t="19050" r="19050"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2030" t="16335" r="39316" b="16239"/>
                    <a:stretch/>
                  </pic:blipFill>
                  <pic:spPr bwMode="auto">
                    <a:xfrm>
                      <a:off x="0" y="0"/>
                      <a:ext cx="3486150" cy="225425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7D034082" w14:textId="2528E3A9" w:rsidR="00060DAE" w:rsidRDefault="00060DAE" w:rsidP="00E6693C">
      <w:r w:rsidRPr="00DA6CEA">
        <w:rPr>
          <w:b/>
        </w:rPr>
        <w:t>In your conclusion</w:t>
      </w:r>
      <w:r>
        <w:t xml:space="preserve">, </w:t>
      </w:r>
      <w:r w:rsidR="000F2854">
        <w:t>indicate</w:t>
      </w:r>
      <w:r w:rsidR="001D3756">
        <w:t xml:space="preserve"> (based on your data)</w:t>
      </w:r>
      <w:r>
        <w:t xml:space="preserve"> the variables we tested that did not affect period</w:t>
      </w:r>
      <w:r w:rsidR="00050867">
        <w:t xml:space="preserve"> and the ones that did.  For variable</w:t>
      </w:r>
      <w:r w:rsidR="005114E2">
        <w:t>s</w:t>
      </w:r>
      <w:r w:rsidR="00050867">
        <w:t xml:space="preserve"> that do affect period, describe the relationship in your own words.</w:t>
      </w:r>
      <w:r w:rsidR="00453C98">
        <w:t xml:space="preserve">  </w:t>
      </w:r>
      <w:r w:rsidR="00F85515">
        <w:t xml:space="preserve">Which graph is more linear?  </w:t>
      </w:r>
      <w:r w:rsidR="00453C98">
        <w:t>Be sure to discuss what sources of uncertainty you notice</w:t>
      </w:r>
      <w:r w:rsidR="00034B26">
        <w:t>d</w:t>
      </w:r>
      <w:r w:rsidR="00453C98">
        <w:t xml:space="preserve"> in the lab.</w:t>
      </w:r>
    </w:p>
    <w:p w14:paraId="2CB294BA" w14:textId="5A005E3D" w:rsidR="00374399" w:rsidRDefault="00374399" w:rsidP="00E6693C"/>
    <w:p w14:paraId="5B2C2C9D" w14:textId="48B876CD" w:rsidR="00374399" w:rsidRDefault="00374399" w:rsidP="00E6693C"/>
    <w:p w14:paraId="67B2624C" w14:textId="4171F6EB" w:rsidR="00374399" w:rsidRDefault="00374399" w:rsidP="00E6693C"/>
    <w:p w14:paraId="4C1A7222" w14:textId="2D99573F" w:rsidR="00374399" w:rsidRDefault="00374399" w:rsidP="00E6693C"/>
    <w:p w14:paraId="6EB4DE01" w14:textId="2BB5CF90" w:rsidR="00374399" w:rsidRDefault="00374399" w:rsidP="00E6693C"/>
    <w:p w14:paraId="78E8A33F" w14:textId="0FCBA339" w:rsidR="00374399" w:rsidRDefault="00374399" w:rsidP="00E6693C"/>
    <w:p w14:paraId="12417496" w14:textId="74225EC7" w:rsidR="00374399" w:rsidRDefault="00374399" w:rsidP="00E6693C"/>
    <w:p w14:paraId="659AF2A6" w14:textId="045BBBFA" w:rsidR="00374399" w:rsidRDefault="00374399" w:rsidP="00E6693C"/>
    <w:p w14:paraId="4E4707FD" w14:textId="160A4829" w:rsidR="00374399" w:rsidRDefault="00374399" w:rsidP="00E6693C"/>
    <w:p w14:paraId="237EF8CE" w14:textId="591BBB3F" w:rsidR="00374399" w:rsidRDefault="00374399" w:rsidP="00E6693C"/>
    <w:p w14:paraId="17EB3382" w14:textId="3523D0FA" w:rsidR="00374399" w:rsidRDefault="00374399" w:rsidP="00E6693C"/>
    <w:p w14:paraId="3A14DCFD" w14:textId="4D6EAB67" w:rsidR="00374399" w:rsidRDefault="00374399" w:rsidP="00E6693C"/>
    <w:p w14:paraId="29B271ED" w14:textId="3DC94CF7" w:rsidR="00374399" w:rsidRDefault="00374399" w:rsidP="00E6693C"/>
    <w:p w14:paraId="6E9A7E96" w14:textId="37F73F0C" w:rsidR="00374399" w:rsidRDefault="00374399" w:rsidP="00E6693C"/>
    <w:p w14:paraId="233A8142" w14:textId="167D88E9" w:rsidR="00374399" w:rsidRDefault="00374399" w:rsidP="00E6693C"/>
    <w:p w14:paraId="68FA1481" w14:textId="2E247759" w:rsidR="00374399" w:rsidRPr="00234461" w:rsidRDefault="00374399" w:rsidP="00E6693C">
      <w:pPr>
        <w:rPr>
          <w:sz w:val="24"/>
          <w:szCs w:val="24"/>
        </w:rPr>
      </w:pPr>
      <w:r w:rsidRPr="00234461">
        <w:rPr>
          <w:rFonts w:asciiTheme="majorHAnsi" w:hAnsiTheme="majorHAnsi"/>
          <w:b/>
          <w:bCs/>
          <w:sz w:val="28"/>
          <w:szCs w:val="28"/>
        </w:rPr>
        <w:t>Title:</w:t>
      </w:r>
      <w:r w:rsidRPr="00234461">
        <w:rPr>
          <w:rFonts w:asciiTheme="majorHAnsi" w:hAnsiTheme="majorHAnsi"/>
          <w:sz w:val="28"/>
          <w:szCs w:val="28"/>
        </w:rPr>
        <w:t xml:space="preserve"> </w:t>
      </w:r>
      <w:r w:rsidRPr="00234461">
        <w:rPr>
          <w:sz w:val="24"/>
          <w:szCs w:val="24"/>
        </w:rPr>
        <w:t>The Simple Pendulum</w:t>
      </w:r>
    </w:p>
    <w:p w14:paraId="43AC85C1" w14:textId="2B7573AC" w:rsidR="00374399" w:rsidRPr="00234461" w:rsidRDefault="00374399" w:rsidP="00374399">
      <w:pPr>
        <w:ind w:left="851" w:hanging="851"/>
        <w:rPr>
          <w:sz w:val="24"/>
          <w:szCs w:val="24"/>
        </w:rPr>
      </w:pPr>
      <w:r w:rsidRPr="00234461">
        <w:rPr>
          <w:rFonts w:asciiTheme="majorHAnsi" w:hAnsiTheme="majorHAnsi"/>
          <w:b/>
          <w:bCs/>
          <w:sz w:val="28"/>
          <w:szCs w:val="28"/>
        </w:rPr>
        <w:t>Purpose:</w:t>
      </w:r>
      <w:r w:rsidRPr="00234461">
        <w:rPr>
          <w:rFonts w:asciiTheme="majorHAnsi" w:hAnsiTheme="majorHAnsi"/>
          <w:sz w:val="28"/>
          <w:szCs w:val="28"/>
        </w:rPr>
        <w:t xml:space="preserve"> </w:t>
      </w:r>
      <w:r w:rsidRPr="00234461">
        <w:rPr>
          <w:sz w:val="24"/>
          <w:szCs w:val="24"/>
        </w:rPr>
        <w:t>The experiment aims to determine the variables</w:t>
      </w:r>
      <w:r w:rsidR="00DE4358">
        <w:rPr>
          <w:sz w:val="24"/>
          <w:szCs w:val="24"/>
        </w:rPr>
        <w:t xml:space="preserve"> (</w:t>
      </w:r>
      <w:r w:rsidR="00DE4358" w:rsidRPr="00234461">
        <w:rPr>
          <w:sz w:val="24"/>
          <w:szCs w:val="24"/>
        </w:rPr>
        <w:t>length of the string, mass of the bob, value of the gravitational acceleration, and angle for release</w:t>
      </w:r>
      <w:r w:rsidR="00DE4358">
        <w:rPr>
          <w:sz w:val="24"/>
          <w:szCs w:val="24"/>
        </w:rPr>
        <w:t>)</w:t>
      </w:r>
      <w:r w:rsidRPr="00234461">
        <w:rPr>
          <w:sz w:val="24"/>
          <w:szCs w:val="24"/>
        </w:rPr>
        <w:t xml:space="preserve"> that affect the period of a simple pendulum.</w:t>
      </w:r>
    </w:p>
    <w:p w14:paraId="4C941D05" w14:textId="23AFC204" w:rsidR="00374399" w:rsidRPr="00234461" w:rsidRDefault="00374399" w:rsidP="00DE4358">
      <w:pPr>
        <w:ind w:left="851" w:hanging="851"/>
        <w:rPr>
          <w:sz w:val="24"/>
          <w:szCs w:val="24"/>
        </w:rPr>
      </w:pPr>
      <w:r w:rsidRPr="00234461">
        <w:rPr>
          <w:rFonts w:asciiTheme="majorHAnsi" w:hAnsiTheme="majorHAnsi"/>
          <w:b/>
          <w:bCs/>
          <w:sz w:val="28"/>
          <w:szCs w:val="28"/>
        </w:rPr>
        <w:t>Experimental Method:</w:t>
      </w:r>
      <w:r w:rsidRPr="00234461">
        <w:rPr>
          <w:rFonts w:asciiTheme="majorHAnsi" w:hAnsiTheme="majorHAnsi"/>
          <w:sz w:val="28"/>
          <w:szCs w:val="28"/>
        </w:rPr>
        <w:t xml:space="preserve"> </w:t>
      </w:r>
      <w:r w:rsidRPr="00234461">
        <w:rPr>
          <w:sz w:val="24"/>
          <w:szCs w:val="24"/>
        </w:rPr>
        <w:t xml:space="preserve">In the virtual experiment, different variables namely the length of the string, mass of the bob, value of the gravitational acceleration, </w:t>
      </w:r>
      <w:r w:rsidR="00234461" w:rsidRPr="00234461">
        <w:rPr>
          <w:sz w:val="24"/>
          <w:szCs w:val="24"/>
        </w:rPr>
        <w:t xml:space="preserve">and angle for release (for simplicity, friction is set to zero) </w:t>
      </w:r>
      <w:r w:rsidRPr="00234461">
        <w:rPr>
          <w:sz w:val="24"/>
          <w:szCs w:val="24"/>
        </w:rPr>
        <w:t>can be adjusted in order to observe the motion of a simple pendulum</w:t>
      </w:r>
      <w:r w:rsidR="00234461">
        <w:rPr>
          <w:sz w:val="24"/>
          <w:szCs w:val="24"/>
        </w:rPr>
        <w:t>. The observers (people doing the experiment) adjusted one variable into at least 4 different values while keeping the other variables constant and recorded using a stopwatch the time it takes for the pendulum to return to its original position (one period).</w:t>
      </w:r>
    </w:p>
    <w:p w14:paraId="692A35D6" w14:textId="77D20D1D" w:rsidR="00374399" w:rsidRDefault="00374399" w:rsidP="00374399">
      <w:pPr>
        <w:rPr>
          <w:sz w:val="24"/>
          <w:szCs w:val="24"/>
        </w:rPr>
      </w:pPr>
      <w:r w:rsidRPr="00234461">
        <w:rPr>
          <w:rFonts w:asciiTheme="majorHAnsi" w:hAnsiTheme="majorHAnsi"/>
          <w:b/>
          <w:bCs/>
          <w:sz w:val="28"/>
          <w:szCs w:val="28"/>
        </w:rPr>
        <w:t>Data:</w:t>
      </w:r>
      <w:r w:rsidRPr="00234461">
        <w:rPr>
          <w:rFonts w:asciiTheme="majorHAnsi" w:hAnsiTheme="majorHAnsi"/>
          <w:sz w:val="28"/>
          <w:szCs w:val="28"/>
        </w:rPr>
        <w:t xml:space="preserve"> </w:t>
      </w:r>
      <w:r w:rsidRPr="00234461">
        <w:rPr>
          <w:sz w:val="24"/>
          <w:szCs w:val="24"/>
        </w:rPr>
        <w:t xml:space="preserve">The </w:t>
      </w:r>
      <w:r w:rsidR="00234461">
        <w:rPr>
          <w:sz w:val="24"/>
          <w:szCs w:val="24"/>
        </w:rPr>
        <w:t>following data were collected.</w:t>
      </w:r>
    </w:p>
    <w:p w14:paraId="37056ABF" w14:textId="77777777" w:rsidR="00234461" w:rsidRPr="00234461" w:rsidRDefault="00234461" w:rsidP="00234461">
      <w:pPr>
        <w:ind w:left="1134"/>
      </w:pPr>
      <w:r w:rsidRPr="00234461">
        <w:rPr>
          <w:b/>
          <w:bCs/>
        </w:rPr>
        <w:t>Variable length</w:t>
      </w:r>
      <w:r w:rsidRPr="00234461">
        <w:t>. (Other variables constant: angle of release=45°, mass=1kg, gravity=earth, friction=none)</w:t>
      </w:r>
    </w:p>
    <w:tbl>
      <w:tblPr>
        <w:tblStyle w:val="TableGrid"/>
        <w:tblW w:w="0" w:type="auto"/>
        <w:jc w:val="center"/>
        <w:tblLook w:val="04A0" w:firstRow="1" w:lastRow="0" w:firstColumn="1" w:lastColumn="0" w:noHBand="0" w:noVBand="1"/>
      </w:tblPr>
      <w:tblGrid>
        <w:gridCol w:w="1770"/>
        <w:gridCol w:w="1770"/>
      </w:tblGrid>
      <w:tr w:rsidR="00234461" w:rsidRPr="00234461" w14:paraId="761DCF16" w14:textId="77777777" w:rsidTr="00C66151">
        <w:trPr>
          <w:trHeight w:val="397"/>
          <w:jc w:val="center"/>
        </w:trPr>
        <w:tc>
          <w:tcPr>
            <w:tcW w:w="1770" w:type="dxa"/>
            <w:vAlign w:val="center"/>
          </w:tcPr>
          <w:p w14:paraId="65DD050A" w14:textId="77777777" w:rsidR="00234461" w:rsidRPr="00234461" w:rsidRDefault="00234461" w:rsidP="00234461">
            <w:pPr>
              <w:jc w:val="center"/>
              <w:rPr>
                <w:b/>
                <w:bCs/>
              </w:rPr>
            </w:pPr>
            <w:r w:rsidRPr="00234461">
              <w:rPr>
                <w:b/>
                <w:bCs/>
              </w:rPr>
              <w:t>Length</w:t>
            </w:r>
          </w:p>
        </w:tc>
        <w:tc>
          <w:tcPr>
            <w:tcW w:w="1770" w:type="dxa"/>
            <w:vAlign w:val="center"/>
          </w:tcPr>
          <w:p w14:paraId="6B1740CC" w14:textId="77777777" w:rsidR="00234461" w:rsidRPr="00234461" w:rsidRDefault="00234461" w:rsidP="00234461">
            <w:pPr>
              <w:jc w:val="center"/>
              <w:rPr>
                <w:b/>
                <w:bCs/>
              </w:rPr>
            </w:pPr>
            <w:r w:rsidRPr="00234461">
              <w:rPr>
                <w:b/>
                <w:bCs/>
              </w:rPr>
              <w:t>Period</w:t>
            </w:r>
          </w:p>
        </w:tc>
      </w:tr>
      <w:tr w:rsidR="00234461" w:rsidRPr="00234461" w14:paraId="7B323E63" w14:textId="77777777" w:rsidTr="00C66151">
        <w:trPr>
          <w:trHeight w:val="397"/>
          <w:jc w:val="center"/>
        </w:trPr>
        <w:tc>
          <w:tcPr>
            <w:tcW w:w="1770" w:type="dxa"/>
            <w:vAlign w:val="center"/>
          </w:tcPr>
          <w:p w14:paraId="709E7E4B" w14:textId="77777777" w:rsidR="00234461" w:rsidRPr="00234461" w:rsidRDefault="00234461" w:rsidP="00234461">
            <w:pPr>
              <w:jc w:val="center"/>
            </w:pPr>
            <w:r w:rsidRPr="00234461">
              <w:t>0.25</w:t>
            </w:r>
          </w:p>
        </w:tc>
        <w:tc>
          <w:tcPr>
            <w:tcW w:w="1770" w:type="dxa"/>
            <w:vAlign w:val="center"/>
          </w:tcPr>
          <w:p w14:paraId="0B5FF477" w14:textId="77777777" w:rsidR="00234461" w:rsidRPr="00234461" w:rsidRDefault="00234461" w:rsidP="00234461">
            <w:pPr>
              <w:jc w:val="center"/>
            </w:pPr>
            <w:r w:rsidRPr="00234461">
              <w:t>1.00</w:t>
            </w:r>
          </w:p>
        </w:tc>
      </w:tr>
      <w:tr w:rsidR="00234461" w:rsidRPr="00234461" w14:paraId="50A432BB" w14:textId="77777777" w:rsidTr="00C66151">
        <w:trPr>
          <w:trHeight w:val="397"/>
          <w:jc w:val="center"/>
        </w:trPr>
        <w:tc>
          <w:tcPr>
            <w:tcW w:w="1770" w:type="dxa"/>
            <w:vAlign w:val="center"/>
          </w:tcPr>
          <w:p w14:paraId="51904EE7" w14:textId="77777777" w:rsidR="00234461" w:rsidRPr="00234461" w:rsidRDefault="00234461" w:rsidP="00234461">
            <w:pPr>
              <w:jc w:val="center"/>
            </w:pPr>
            <w:r w:rsidRPr="00234461">
              <w:t>0.50</w:t>
            </w:r>
          </w:p>
        </w:tc>
        <w:tc>
          <w:tcPr>
            <w:tcW w:w="1770" w:type="dxa"/>
            <w:vAlign w:val="center"/>
          </w:tcPr>
          <w:p w14:paraId="282FE656" w14:textId="77777777" w:rsidR="00234461" w:rsidRPr="00234461" w:rsidRDefault="00234461" w:rsidP="00234461">
            <w:pPr>
              <w:jc w:val="center"/>
            </w:pPr>
            <w:r w:rsidRPr="00234461">
              <w:t>1.46</w:t>
            </w:r>
          </w:p>
        </w:tc>
      </w:tr>
      <w:tr w:rsidR="00234461" w:rsidRPr="00234461" w14:paraId="7278491C" w14:textId="77777777" w:rsidTr="00C66151">
        <w:trPr>
          <w:trHeight w:val="397"/>
          <w:jc w:val="center"/>
        </w:trPr>
        <w:tc>
          <w:tcPr>
            <w:tcW w:w="1770" w:type="dxa"/>
            <w:vAlign w:val="center"/>
          </w:tcPr>
          <w:p w14:paraId="463B0055" w14:textId="77777777" w:rsidR="00234461" w:rsidRPr="00234461" w:rsidRDefault="00234461" w:rsidP="00234461">
            <w:pPr>
              <w:jc w:val="center"/>
            </w:pPr>
            <w:r w:rsidRPr="00234461">
              <w:t>0.75</w:t>
            </w:r>
          </w:p>
        </w:tc>
        <w:tc>
          <w:tcPr>
            <w:tcW w:w="1770" w:type="dxa"/>
            <w:vAlign w:val="center"/>
          </w:tcPr>
          <w:p w14:paraId="608892E5" w14:textId="77777777" w:rsidR="00234461" w:rsidRPr="00234461" w:rsidRDefault="00234461" w:rsidP="00234461">
            <w:pPr>
              <w:jc w:val="center"/>
            </w:pPr>
            <w:r w:rsidRPr="00234461">
              <w:t>1.78</w:t>
            </w:r>
          </w:p>
        </w:tc>
      </w:tr>
      <w:tr w:rsidR="00234461" w:rsidRPr="00234461" w14:paraId="05763AD8" w14:textId="77777777" w:rsidTr="00C66151">
        <w:trPr>
          <w:trHeight w:val="397"/>
          <w:jc w:val="center"/>
        </w:trPr>
        <w:tc>
          <w:tcPr>
            <w:tcW w:w="1770" w:type="dxa"/>
            <w:vAlign w:val="center"/>
          </w:tcPr>
          <w:p w14:paraId="0B99A2EC" w14:textId="77777777" w:rsidR="00234461" w:rsidRPr="00234461" w:rsidRDefault="00234461" w:rsidP="00234461">
            <w:pPr>
              <w:jc w:val="center"/>
            </w:pPr>
            <w:r w:rsidRPr="00234461">
              <w:t>1.00</w:t>
            </w:r>
          </w:p>
        </w:tc>
        <w:tc>
          <w:tcPr>
            <w:tcW w:w="1770" w:type="dxa"/>
            <w:vAlign w:val="center"/>
          </w:tcPr>
          <w:p w14:paraId="200BF301" w14:textId="77777777" w:rsidR="00234461" w:rsidRPr="00234461" w:rsidRDefault="00234461" w:rsidP="00234461">
            <w:pPr>
              <w:jc w:val="center"/>
            </w:pPr>
            <w:r w:rsidRPr="00234461">
              <w:t>2.16</w:t>
            </w:r>
          </w:p>
        </w:tc>
      </w:tr>
    </w:tbl>
    <w:p w14:paraId="23BC1CE7" w14:textId="77777777" w:rsidR="00234461" w:rsidRPr="00234461" w:rsidRDefault="00234461" w:rsidP="00234461">
      <w:pPr>
        <w:ind w:left="1134"/>
        <w:rPr>
          <w:b/>
          <w:bCs/>
        </w:rPr>
      </w:pPr>
    </w:p>
    <w:p w14:paraId="02AD98BF" w14:textId="77777777" w:rsidR="00234461" w:rsidRPr="00234461" w:rsidRDefault="00234461" w:rsidP="00234461">
      <w:pPr>
        <w:ind w:left="1134"/>
      </w:pPr>
      <w:r w:rsidRPr="00234461">
        <w:rPr>
          <w:b/>
          <w:bCs/>
        </w:rPr>
        <w:t>Variable mass</w:t>
      </w:r>
      <w:r w:rsidRPr="00234461">
        <w:t>. (Other variables constant: angle of release=45°, length=1m, gravity=earth, friction=none)</w:t>
      </w:r>
    </w:p>
    <w:tbl>
      <w:tblPr>
        <w:tblStyle w:val="TableGrid"/>
        <w:tblW w:w="0" w:type="auto"/>
        <w:jc w:val="center"/>
        <w:tblLook w:val="04A0" w:firstRow="1" w:lastRow="0" w:firstColumn="1" w:lastColumn="0" w:noHBand="0" w:noVBand="1"/>
      </w:tblPr>
      <w:tblGrid>
        <w:gridCol w:w="1770"/>
        <w:gridCol w:w="1770"/>
      </w:tblGrid>
      <w:tr w:rsidR="00234461" w:rsidRPr="00234461" w14:paraId="37950796" w14:textId="77777777" w:rsidTr="00C66151">
        <w:trPr>
          <w:trHeight w:val="397"/>
          <w:jc w:val="center"/>
        </w:trPr>
        <w:tc>
          <w:tcPr>
            <w:tcW w:w="1770" w:type="dxa"/>
            <w:vAlign w:val="center"/>
          </w:tcPr>
          <w:p w14:paraId="58C98E28" w14:textId="77777777" w:rsidR="00234461" w:rsidRPr="00234461" w:rsidRDefault="00234461" w:rsidP="00234461">
            <w:pPr>
              <w:jc w:val="center"/>
              <w:rPr>
                <w:b/>
                <w:bCs/>
              </w:rPr>
            </w:pPr>
            <w:r w:rsidRPr="00234461">
              <w:rPr>
                <w:b/>
                <w:bCs/>
              </w:rPr>
              <w:t>Mass</w:t>
            </w:r>
          </w:p>
        </w:tc>
        <w:tc>
          <w:tcPr>
            <w:tcW w:w="1770" w:type="dxa"/>
            <w:vAlign w:val="center"/>
          </w:tcPr>
          <w:p w14:paraId="475F8C45" w14:textId="77777777" w:rsidR="00234461" w:rsidRPr="00234461" w:rsidRDefault="00234461" w:rsidP="00234461">
            <w:pPr>
              <w:jc w:val="center"/>
              <w:rPr>
                <w:b/>
                <w:bCs/>
              </w:rPr>
            </w:pPr>
            <w:r w:rsidRPr="00234461">
              <w:rPr>
                <w:b/>
                <w:bCs/>
              </w:rPr>
              <w:t>Period</w:t>
            </w:r>
          </w:p>
        </w:tc>
      </w:tr>
      <w:tr w:rsidR="00234461" w:rsidRPr="00234461" w14:paraId="77397DE2" w14:textId="77777777" w:rsidTr="00C66151">
        <w:trPr>
          <w:trHeight w:val="397"/>
          <w:jc w:val="center"/>
        </w:trPr>
        <w:tc>
          <w:tcPr>
            <w:tcW w:w="1770" w:type="dxa"/>
            <w:vAlign w:val="center"/>
          </w:tcPr>
          <w:p w14:paraId="6B50DB22" w14:textId="77777777" w:rsidR="00234461" w:rsidRPr="00234461" w:rsidRDefault="00234461" w:rsidP="00234461">
            <w:pPr>
              <w:jc w:val="center"/>
            </w:pPr>
            <w:r w:rsidRPr="00234461">
              <w:t>0.25</w:t>
            </w:r>
          </w:p>
        </w:tc>
        <w:tc>
          <w:tcPr>
            <w:tcW w:w="1770" w:type="dxa"/>
            <w:vAlign w:val="center"/>
          </w:tcPr>
          <w:p w14:paraId="17F398CC" w14:textId="77777777" w:rsidR="00234461" w:rsidRPr="00234461" w:rsidRDefault="00234461" w:rsidP="00234461">
            <w:pPr>
              <w:jc w:val="center"/>
            </w:pPr>
            <w:r w:rsidRPr="00234461">
              <w:t>1.97</w:t>
            </w:r>
          </w:p>
        </w:tc>
      </w:tr>
      <w:tr w:rsidR="00234461" w:rsidRPr="00234461" w14:paraId="2C42E029" w14:textId="77777777" w:rsidTr="00C66151">
        <w:trPr>
          <w:trHeight w:val="397"/>
          <w:jc w:val="center"/>
        </w:trPr>
        <w:tc>
          <w:tcPr>
            <w:tcW w:w="1770" w:type="dxa"/>
            <w:vAlign w:val="center"/>
          </w:tcPr>
          <w:p w14:paraId="739F34A5" w14:textId="77777777" w:rsidR="00234461" w:rsidRPr="00234461" w:rsidRDefault="00234461" w:rsidP="00234461">
            <w:pPr>
              <w:jc w:val="center"/>
            </w:pPr>
            <w:r w:rsidRPr="00234461">
              <w:t>0.50</w:t>
            </w:r>
          </w:p>
        </w:tc>
        <w:tc>
          <w:tcPr>
            <w:tcW w:w="1770" w:type="dxa"/>
            <w:vAlign w:val="center"/>
          </w:tcPr>
          <w:p w14:paraId="3DB38D5C" w14:textId="77777777" w:rsidR="00234461" w:rsidRPr="00234461" w:rsidRDefault="00234461" w:rsidP="00234461">
            <w:pPr>
              <w:jc w:val="center"/>
            </w:pPr>
            <w:r w:rsidRPr="00234461">
              <w:t>2.05</w:t>
            </w:r>
          </w:p>
        </w:tc>
      </w:tr>
      <w:tr w:rsidR="00234461" w:rsidRPr="00234461" w14:paraId="4A492B74" w14:textId="77777777" w:rsidTr="00C66151">
        <w:trPr>
          <w:trHeight w:val="397"/>
          <w:jc w:val="center"/>
        </w:trPr>
        <w:tc>
          <w:tcPr>
            <w:tcW w:w="1770" w:type="dxa"/>
            <w:vAlign w:val="center"/>
          </w:tcPr>
          <w:p w14:paraId="1C9E414A" w14:textId="77777777" w:rsidR="00234461" w:rsidRPr="00234461" w:rsidRDefault="00234461" w:rsidP="00234461">
            <w:pPr>
              <w:jc w:val="center"/>
            </w:pPr>
            <w:r w:rsidRPr="00234461">
              <w:t>0.75</w:t>
            </w:r>
          </w:p>
        </w:tc>
        <w:tc>
          <w:tcPr>
            <w:tcW w:w="1770" w:type="dxa"/>
            <w:vAlign w:val="center"/>
          </w:tcPr>
          <w:p w14:paraId="7E3B76CA" w14:textId="77777777" w:rsidR="00234461" w:rsidRPr="00234461" w:rsidRDefault="00234461" w:rsidP="00234461">
            <w:pPr>
              <w:jc w:val="center"/>
            </w:pPr>
            <w:r w:rsidRPr="00234461">
              <w:t>2.13</w:t>
            </w:r>
          </w:p>
        </w:tc>
      </w:tr>
      <w:tr w:rsidR="00234461" w:rsidRPr="00234461" w14:paraId="245702F9" w14:textId="77777777" w:rsidTr="00C66151">
        <w:trPr>
          <w:trHeight w:val="397"/>
          <w:jc w:val="center"/>
        </w:trPr>
        <w:tc>
          <w:tcPr>
            <w:tcW w:w="1770" w:type="dxa"/>
            <w:vAlign w:val="center"/>
          </w:tcPr>
          <w:p w14:paraId="7414D595" w14:textId="77777777" w:rsidR="00234461" w:rsidRPr="00234461" w:rsidRDefault="00234461" w:rsidP="00234461">
            <w:pPr>
              <w:jc w:val="center"/>
            </w:pPr>
            <w:r w:rsidRPr="00234461">
              <w:t>1.00</w:t>
            </w:r>
          </w:p>
        </w:tc>
        <w:tc>
          <w:tcPr>
            <w:tcW w:w="1770" w:type="dxa"/>
            <w:vAlign w:val="center"/>
          </w:tcPr>
          <w:p w14:paraId="5E52AA2A" w14:textId="77777777" w:rsidR="00234461" w:rsidRPr="00234461" w:rsidRDefault="00234461" w:rsidP="00234461">
            <w:pPr>
              <w:jc w:val="center"/>
            </w:pPr>
            <w:r w:rsidRPr="00234461">
              <w:t>1.99</w:t>
            </w:r>
          </w:p>
        </w:tc>
      </w:tr>
      <w:tr w:rsidR="00234461" w:rsidRPr="00234461" w14:paraId="60EAD284" w14:textId="77777777" w:rsidTr="00C66151">
        <w:trPr>
          <w:trHeight w:val="397"/>
          <w:jc w:val="center"/>
        </w:trPr>
        <w:tc>
          <w:tcPr>
            <w:tcW w:w="1770" w:type="dxa"/>
            <w:vAlign w:val="center"/>
          </w:tcPr>
          <w:p w14:paraId="3919CBA5" w14:textId="77777777" w:rsidR="00234461" w:rsidRPr="00234461" w:rsidRDefault="00234461" w:rsidP="00234461">
            <w:pPr>
              <w:jc w:val="center"/>
            </w:pPr>
            <w:r w:rsidRPr="00234461">
              <w:t>1.25</w:t>
            </w:r>
          </w:p>
        </w:tc>
        <w:tc>
          <w:tcPr>
            <w:tcW w:w="1770" w:type="dxa"/>
            <w:vAlign w:val="center"/>
          </w:tcPr>
          <w:p w14:paraId="2DA653D5" w14:textId="77777777" w:rsidR="00234461" w:rsidRPr="00234461" w:rsidRDefault="00234461" w:rsidP="00234461">
            <w:pPr>
              <w:jc w:val="center"/>
            </w:pPr>
            <w:r w:rsidRPr="00234461">
              <w:t>2.03</w:t>
            </w:r>
          </w:p>
        </w:tc>
      </w:tr>
      <w:tr w:rsidR="00234461" w:rsidRPr="00234461" w14:paraId="2A382326" w14:textId="77777777" w:rsidTr="00C66151">
        <w:trPr>
          <w:trHeight w:val="397"/>
          <w:jc w:val="center"/>
        </w:trPr>
        <w:tc>
          <w:tcPr>
            <w:tcW w:w="1770" w:type="dxa"/>
            <w:vAlign w:val="center"/>
          </w:tcPr>
          <w:p w14:paraId="2B9AFE60" w14:textId="77777777" w:rsidR="00234461" w:rsidRPr="00234461" w:rsidRDefault="00234461" w:rsidP="00234461">
            <w:pPr>
              <w:jc w:val="center"/>
            </w:pPr>
            <w:r w:rsidRPr="00234461">
              <w:t>1.50</w:t>
            </w:r>
          </w:p>
        </w:tc>
        <w:tc>
          <w:tcPr>
            <w:tcW w:w="1770" w:type="dxa"/>
            <w:vAlign w:val="center"/>
          </w:tcPr>
          <w:p w14:paraId="741D7C58" w14:textId="77777777" w:rsidR="00234461" w:rsidRPr="00234461" w:rsidRDefault="00234461" w:rsidP="00234461">
            <w:pPr>
              <w:jc w:val="center"/>
            </w:pPr>
            <w:r w:rsidRPr="00234461">
              <w:t>2.15</w:t>
            </w:r>
          </w:p>
        </w:tc>
      </w:tr>
    </w:tbl>
    <w:p w14:paraId="46A920ED" w14:textId="1F499671" w:rsidR="00234461" w:rsidRDefault="00234461" w:rsidP="00234461">
      <w:pPr>
        <w:ind w:left="1134"/>
        <w:rPr>
          <w:b/>
          <w:bCs/>
        </w:rPr>
      </w:pPr>
    </w:p>
    <w:p w14:paraId="651D259F" w14:textId="77777777" w:rsidR="00234461" w:rsidRPr="00234461" w:rsidRDefault="00234461" w:rsidP="00234461">
      <w:pPr>
        <w:ind w:left="1134"/>
        <w:rPr>
          <w:b/>
          <w:bCs/>
        </w:rPr>
      </w:pPr>
    </w:p>
    <w:p w14:paraId="6160FFCF" w14:textId="77777777" w:rsidR="00234461" w:rsidRPr="00234461" w:rsidRDefault="00234461" w:rsidP="00234461">
      <w:pPr>
        <w:ind w:left="1134"/>
      </w:pPr>
      <w:r w:rsidRPr="00234461">
        <w:rPr>
          <w:b/>
          <w:bCs/>
        </w:rPr>
        <w:t>Variable angle of release</w:t>
      </w:r>
      <w:r w:rsidRPr="00234461">
        <w:t>. (Other variables constant: length=1m, mass=1kg, gravity=earth, friction=none)</w:t>
      </w:r>
    </w:p>
    <w:tbl>
      <w:tblPr>
        <w:tblStyle w:val="TableGrid"/>
        <w:tblW w:w="0" w:type="auto"/>
        <w:jc w:val="center"/>
        <w:tblLook w:val="04A0" w:firstRow="1" w:lastRow="0" w:firstColumn="1" w:lastColumn="0" w:noHBand="0" w:noVBand="1"/>
      </w:tblPr>
      <w:tblGrid>
        <w:gridCol w:w="1770"/>
        <w:gridCol w:w="1770"/>
      </w:tblGrid>
      <w:tr w:rsidR="00234461" w:rsidRPr="00234461" w14:paraId="62B9865B" w14:textId="77777777" w:rsidTr="00C66151">
        <w:trPr>
          <w:trHeight w:val="397"/>
          <w:jc w:val="center"/>
        </w:trPr>
        <w:tc>
          <w:tcPr>
            <w:tcW w:w="1770" w:type="dxa"/>
            <w:vAlign w:val="center"/>
          </w:tcPr>
          <w:p w14:paraId="61428EA0" w14:textId="77777777" w:rsidR="00234461" w:rsidRPr="00234461" w:rsidRDefault="00234461" w:rsidP="00234461">
            <w:pPr>
              <w:jc w:val="center"/>
              <w:rPr>
                <w:b/>
                <w:bCs/>
              </w:rPr>
            </w:pPr>
            <w:r w:rsidRPr="00234461">
              <w:rPr>
                <w:b/>
                <w:bCs/>
              </w:rPr>
              <w:t>Angle of Release</w:t>
            </w:r>
          </w:p>
        </w:tc>
        <w:tc>
          <w:tcPr>
            <w:tcW w:w="1770" w:type="dxa"/>
            <w:vAlign w:val="center"/>
          </w:tcPr>
          <w:p w14:paraId="51667594" w14:textId="77777777" w:rsidR="00234461" w:rsidRPr="00234461" w:rsidRDefault="00234461" w:rsidP="00234461">
            <w:pPr>
              <w:jc w:val="center"/>
              <w:rPr>
                <w:b/>
                <w:bCs/>
              </w:rPr>
            </w:pPr>
            <w:r w:rsidRPr="00234461">
              <w:rPr>
                <w:b/>
                <w:bCs/>
              </w:rPr>
              <w:t>Period</w:t>
            </w:r>
          </w:p>
        </w:tc>
      </w:tr>
      <w:tr w:rsidR="00234461" w:rsidRPr="00234461" w14:paraId="2F55988C" w14:textId="77777777" w:rsidTr="00C66151">
        <w:trPr>
          <w:trHeight w:val="397"/>
          <w:jc w:val="center"/>
        </w:trPr>
        <w:tc>
          <w:tcPr>
            <w:tcW w:w="1770" w:type="dxa"/>
            <w:vAlign w:val="center"/>
          </w:tcPr>
          <w:p w14:paraId="026437DD" w14:textId="77777777" w:rsidR="00234461" w:rsidRPr="00234461" w:rsidRDefault="00234461" w:rsidP="00234461">
            <w:pPr>
              <w:jc w:val="center"/>
            </w:pPr>
            <w:r w:rsidRPr="00234461">
              <w:t>15°</w:t>
            </w:r>
          </w:p>
        </w:tc>
        <w:tc>
          <w:tcPr>
            <w:tcW w:w="1770" w:type="dxa"/>
            <w:vAlign w:val="center"/>
          </w:tcPr>
          <w:p w14:paraId="59BFD4DA" w14:textId="77777777" w:rsidR="00234461" w:rsidRPr="00234461" w:rsidRDefault="00234461" w:rsidP="00234461">
            <w:pPr>
              <w:jc w:val="center"/>
            </w:pPr>
            <w:r w:rsidRPr="00234461">
              <w:t>1.95</w:t>
            </w:r>
          </w:p>
        </w:tc>
      </w:tr>
      <w:tr w:rsidR="00234461" w:rsidRPr="00234461" w14:paraId="5D78C72F" w14:textId="77777777" w:rsidTr="00C66151">
        <w:trPr>
          <w:trHeight w:val="397"/>
          <w:jc w:val="center"/>
        </w:trPr>
        <w:tc>
          <w:tcPr>
            <w:tcW w:w="1770" w:type="dxa"/>
            <w:vAlign w:val="center"/>
          </w:tcPr>
          <w:p w14:paraId="01CA0C2E" w14:textId="77777777" w:rsidR="00234461" w:rsidRPr="00234461" w:rsidRDefault="00234461" w:rsidP="00234461">
            <w:pPr>
              <w:jc w:val="center"/>
            </w:pPr>
            <w:r w:rsidRPr="00234461">
              <w:t>30°</w:t>
            </w:r>
          </w:p>
        </w:tc>
        <w:tc>
          <w:tcPr>
            <w:tcW w:w="1770" w:type="dxa"/>
            <w:vAlign w:val="center"/>
          </w:tcPr>
          <w:p w14:paraId="3F41E19B" w14:textId="77777777" w:rsidR="00234461" w:rsidRPr="00234461" w:rsidRDefault="00234461" w:rsidP="00234461">
            <w:pPr>
              <w:jc w:val="center"/>
            </w:pPr>
            <w:r w:rsidRPr="00234461">
              <w:t>1.98</w:t>
            </w:r>
          </w:p>
        </w:tc>
      </w:tr>
      <w:tr w:rsidR="00234461" w:rsidRPr="00234461" w14:paraId="3F0C52E2" w14:textId="77777777" w:rsidTr="00C66151">
        <w:trPr>
          <w:trHeight w:val="397"/>
          <w:jc w:val="center"/>
        </w:trPr>
        <w:tc>
          <w:tcPr>
            <w:tcW w:w="1770" w:type="dxa"/>
            <w:vAlign w:val="center"/>
          </w:tcPr>
          <w:p w14:paraId="7D7E38AD" w14:textId="77777777" w:rsidR="00234461" w:rsidRPr="00234461" w:rsidRDefault="00234461" w:rsidP="00234461">
            <w:pPr>
              <w:jc w:val="center"/>
            </w:pPr>
            <w:r w:rsidRPr="00234461">
              <w:t>45°</w:t>
            </w:r>
          </w:p>
        </w:tc>
        <w:tc>
          <w:tcPr>
            <w:tcW w:w="1770" w:type="dxa"/>
            <w:vAlign w:val="center"/>
          </w:tcPr>
          <w:p w14:paraId="6E51468C" w14:textId="77777777" w:rsidR="00234461" w:rsidRPr="00234461" w:rsidRDefault="00234461" w:rsidP="00234461">
            <w:pPr>
              <w:jc w:val="center"/>
            </w:pPr>
            <w:r w:rsidRPr="00234461">
              <w:t>2.08</w:t>
            </w:r>
          </w:p>
        </w:tc>
      </w:tr>
      <w:tr w:rsidR="00234461" w:rsidRPr="00234461" w14:paraId="39B976C9" w14:textId="77777777" w:rsidTr="00C66151">
        <w:trPr>
          <w:trHeight w:val="397"/>
          <w:jc w:val="center"/>
        </w:trPr>
        <w:tc>
          <w:tcPr>
            <w:tcW w:w="1770" w:type="dxa"/>
            <w:vAlign w:val="center"/>
          </w:tcPr>
          <w:p w14:paraId="56D482D7" w14:textId="77777777" w:rsidR="00234461" w:rsidRPr="00234461" w:rsidRDefault="00234461" w:rsidP="00234461">
            <w:pPr>
              <w:jc w:val="center"/>
            </w:pPr>
            <w:r w:rsidRPr="00234461">
              <w:t>60°</w:t>
            </w:r>
          </w:p>
        </w:tc>
        <w:tc>
          <w:tcPr>
            <w:tcW w:w="1770" w:type="dxa"/>
            <w:vAlign w:val="center"/>
          </w:tcPr>
          <w:p w14:paraId="31AC4AAC" w14:textId="77777777" w:rsidR="00234461" w:rsidRPr="00234461" w:rsidRDefault="00234461" w:rsidP="00234461">
            <w:pPr>
              <w:jc w:val="center"/>
            </w:pPr>
            <w:r w:rsidRPr="00234461">
              <w:t>1.97</w:t>
            </w:r>
          </w:p>
        </w:tc>
      </w:tr>
      <w:tr w:rsidR="00234461" w:rsidRPr="00234461" w14:paraId="371E5FFF" w14:textId="77777777" w:rsidTr="00C66151">
        <w:trPr>
          <w:trHeight w:val="397"/>
          <w:jc w:val="center"/>
        </w:trPr>
        <w:tc>
          <w:tcPr>
            <w:tcW w:w="1770" w:type="dxa"/>
            <w:vAlign w:val="center"/>
          </w:tcPr>
          <w:p w14:paraId="1B0ECFBE" w14:textId="77777777" w:rsidR="00234461" w:rsidRPr="00234461" w:rsidRDefault="00234461" w:rsidP="00234461">
            <w:pPr>
              <w:jc w:val="center"/>
            </w:pPr>
            <w:r w:rsidRPr="00234461">
              <w:t>75°</w:t>
            </w:r>
          </w:p>
        </w:tc>
        <w:tc>
          <w:tcPr>
            <w:tcW w:w="1770" w:type="dxa"/>
            <w:vAlign w:val="center"/>
          </w:tcPr>
          <w:p w14:paraId="224473E2" w14:textId="77777777" w:rsidR="00234461" w:rsidRPr="00234461" w:rsidRDefault="00234461" w:rsidP="00234461">
            <w:pPr>
              <w:jc w:val="center"/>
            </w:pPr>
            <w:r w:rsidRPr="00234461">
              <w:t>1.89</w:t>
            </w:r>
          </w:p>
        </w:tc>
      </w:tr>
      <w:tr w:rsidR="00234461" w:rsidRPr="00234461" w14:paraId="57779A90" w14:textId="77777777" w:rsidTr="00C66151">
        <w:trPr>
          <w:trHeight w:val="397"/>
          <w:jc w:val="center"/>
        </w:trPr>
        <w:tc>
          <w:tcPr>
            <w:tcW w:w="1770" w:type="dxa"/>
            <w:vAlign w:val="center"/>
          </w:tcPr>
          <w:p w14:paraId="23558AA3" w14:textId="77777777" w:rsidR="00234461" w:rsidRPr="00234461" w:rsidRDefault="00234461" w:rsidP="00234461">
            <w:pPr>
              <w:jc w:val="center"/>
            </w:pPr>
            <w:r w:rsidRPr="00234461">
              <w:t>90°</w:t>
            </w:r>
          </w:p>
        </w:tc>
        <w:tc>
          <w:tcPr>
            <w:tcW w:w="1770" w:type="dxa"/>
            <w:vAlign w:val="center"/>
          </w:tcPr>
          <w:p w14:paraId="23B45041" w14:textId="77777777" w:rsidR="00234461" w:rsidRPr="00234461" w:rsidRDefault="00234461" w:rsidP="00234461">
            <w:pPr>
              <w:jc w:val="center"/>
            </w:pPr>
            <w:r w:rsidRPr="00234461">
              <w:t>2.12</w:t>
            </w:r>
          </w:p>
        </w:tc>
      </w:tr>
    </w:tbl>
    <w:p w14:paraId="2271750F" w14:textId="77777777" w:rsidR="00234461" w:rsidRPr="00234461" w:rsidRDefault="00234461" w:rsidP="00234461">
      <w:pPr>
        <w:ind w:left="1134"/>
      </w:pPr>
    </w:p>
    <w:p w14:paraId="41D2FCEF" w14:textId="77777777" w:rsidR="00234461" w:rsidRPr="00234461" w:rsidRDefault="00234461" w:rsidP="00234461">
      <w:pPr>
        <w:ind w:left="1134"/>
      </w:pPr>
      <w:r w:rsidRPr="00234461">
        <w:rPr>
          <w:b/>
          <w:bCs/>
        </w:rPr>
        <w:t>Variable gravity</w:t>
      </w:r>
      <w:r w:rsidRPr="00234461">
        <w:t>. (Other variables constant: angle of release=45°, mass=1kg, length=1m, friction=none)</w:t>
      </w:r>
    </w:p>
    <w:tbl>
      <w:tblPr>
        <w:tblStyle w:val="TableGrid"/>
        <w:tblW w:w="0" w:type="auto"/>
        <w:jc w:val="center"/>
        <w:tblLook w:val="04A0" w:firstRow="1" w:lastRow="0" w:firstColumn="1" w:lastColumn="0" w:noHBand="0" w:noVBand="1"/>
      </w:tblPr>
      <w:tblGrid>
        <w:gridCol w:w="1770"/>
        <w:gridCol w:w="1770"/>
      </w:tblGrid>
      <w:tr w:rsidR="00234461" w:rsidRPr="00234461" w14:paraId="52E58726" w14:textId="77777777" w:rsidTr="00C66151">
        <w:trPr>
          <w:trHeight w:val="397"/>
          <w:jc w:val="center"/>
        </w:trPr>
        <w:tc>
          <w:tcPr>
            <w:tcW w:w="1770" w:type="dxa"/>
            <w:vAlign w:val="center"/>
          </w:tcPr>
          <w:p w14:paraId="563E377D" w14:textId="77777777" w:rsidR="00234461" w:rsidRPr="00234461" w:rsidRDefault="00234461" w:rsidP="00234461">
            <w:pPr>
              <w:ind w:left="25"/>
              <w:jc w:val="center"/>
              <w:rPr>
                <w:b/>
                <w:bCs/>
              </w:rPr>
            </w:pPr>
            <w:r w:rsidRPr="00234461">
              <w:rPr>
                <w:b/>
                <w:bCs/>
              </w:rPr>
              <w:t>Gravity</w:t>
            </w:r>
          </w:p>
        </w:tc>
        <w:tc>
          <w:tcPr>
            <w:tcW w:w="1770" w:type="dxa"/>
            <w:vAlign w:val="center"/>
          </w:tcPr>
          <w:p w14:paraId="2BE38802" w14:textId="77777777" w:rsidR="00234461" w:rsidRPr="00234461" w:rsidRDefault="00234461" w:rsidP="00234461">
            <w:pPr>
              <w:ind w:left="25"/>
              <w:jc w:val="center"/>
              <w:rPr>
                <w:b/>
                <w:bCs/>
              </w:rPr>
            </w:pPr>
            <w:r w:rsidRPr="00234461">
              <w:rPr>
                <w:b/>
                <w:bCs/>
              </w:rPr>
              <w:t>Period</w:t>
            </w:r>
          </w:p>
        </w:tc>
      </w:tr>
      <w:tr w:rsidR="00234461" w:rsidRPr="00234461" w14:paraId="530A485C" w14:textId="77777777" w:rsidTr="00C66151">
        <w:trPr>
          <w:trHeight w:val="397"/>
          <w:jc w:val="center"/>
        </w:trPr>
        <w:tc>
          <w:tcPr>
            <w:tcW w:w="1770" w:type="dxa"/>
            <w:vAlign w:val="center"/>
          </w:tcPr>
          <w:p w14:paraId="4A7E8F27" w14:textId="77777777" w:rsidR="00234461" w:rsidRPr="00234461" w:rsidRDefault="00234461" w:rsidP="00234461">
            <w:pPr>
              <w:ind w:left="25"/>
              <w:jc w:val="center"/>
            </w:pPr>
            <w:r w:rsidRPr="00234461">
              <w:t>Moon</w:t>
            </w:r>
          </w:p>
        </w:tc>
        <w:tc>
          <w:tcPr>
            <w:tcW w:w="1770" w:type="dxa"/>
            <w:vAlign w:val="center"/>
          </w:tcPr>
          <w:p w14:paraId="7446968B" w14:textId="77777777" w:rsidR="00234461" w:rsidRPr="00234461" w:rsidRDefault="00234461" w:rsidP="00234461">
            <w:pPr>
              <w:ind w:left="25"/>
              <w:jc w:val="center"/>
            </w:pPr>
            <w:r w:rsidRPr="00234461">
              <w:t>4.98</w:t>
            </w:r>
          </w:p>
        </w:tc>
      </w:tr>
      <w:tr w:rsidR="00234461" w:rsidRPr="00234461" w14:paraId="3AA8DF01" w14:textId="77777777" w:rsidTr="00C66151">
        <w:trPr>
          <w:trHeight w:val="397"/>
          <w:jc w:val="center"/>
        </w:trPr>
        <w:tc>
          <w:tcPr>
            <w:tcW w:w="1770" w:type="dxa"/>
            <w:vAlign w:val="center"/>
          </w:tcPr>
          <w:p w14:paraId="4C86C09F" w14:textId="77777777" w:rsidR="00234461" w:rsidRPr="00234461" w:rsidRDefault="00234461" w:rsidP="00234461">
            <w:pPr>
              <w:ind w:left="25"/>
              <w:jc w:val="center"/>
            </w:pPr>
            <w:r w:rsidRPr="00234461">
              <w:t>Earth</w:t>
            </w:r>
          </w:p>
        </w:tc>
        <w:tc>
          <w:tcPr>
            <w:tcW w:w="1770" w:type="dxa"/>
            <w:vAlign w:val="center"/>
          </w:tcPr>
          <w:p w14:paraId="68986D60" w14:textId="77777777" w:rsidR="00234461" w:rsidRPr="00234461" w:rsidRDefault="00234461" w:rsidP="00234461">
            <w:pPr>
              <w:ind w:left="25"/>
              <w:jc w:val="center"/>
            </w:pPr>
            <w:r w:rsidRPr="00234461">
              <w:t>1.97</w:t>
            </w:r>
          </w:p>
        </w:tc>
      </w:tr>
      <w:tr w:rsidR="00234461" w:rsidRPr="00234461" w14:paraId="353C3965" w14:textId="77777777" w:rsidTr="00C66151">
        <w:trPr>
          <w:trHeight w:val="397"/>
          <w:jc w:val="center"/>
        </w:trPr>
        <w:tc>
          <w:tcPr>
            <w:tcW w:w="1770" w:type="dxa"/>
            <w:vAlign w:val="center"/>
          </w:tcPr>
          <w:p w14:paraId="7B800F1D" w14:textId="77777777" w:rsidR="00234461" w:rsidRPr="00234461" w:rsidRDefault="00234461" w:rsidP="00234461">
            <w:pPr>
              <w:ind w:left="25"/>
              <w:jc w:val="center"/>
            </w:pPr>
            <w:r w:rsidRPr="00234461">
              <w:t>Jupiter</w:t>
            </w:r>
          </w:p>
        </w:tc>
        <w:tc>
          <w:tcPr>
            <w:tcW w:w="1770" w:type="dxa"/>
            <w:vAlign w:val="center"/>
          </w:tcPr>
          <w:p w14:paraId="7AD0BEFF" w14:textId="77777777" w:rsidR="00234461" w:rsidRPr="00234461" w:rsidRDefault="00234461" w:rsidP="00234461">
            <w:pPr>
              <w:ind w:left="25"/>
              <w:jc w:val="center"/>
            </w:pPr>
            <w:r w:rsidRPr="00234461">
              <w:t>1.18</w:t>
            </w:r>
          </w:p>
        </w:tc>
      </w:tr>
      <w:tr w:rsidR="00234461" w:rsidRPr="00234461" w14:paraId="7FA7645C" w14:textId="77777777" w:rsidTr="00C66151">
        <w:trPr>
          <w:trHeight w:val="397"/>
          <w:jc w:val="center"/>
        </w:trPr>
        <w:tc>
          <w:tcPr>
            <w:tcW w:w="1770" w:type="dxa"/>
            <w:vAlign w:val="center"/>
          </w:tcPr>
          <w:p w14:paraId="62729BCD" w14:textId="77777777" w:rsidR="00234461" w:rsidRPr="00234461" w:rsidRDefault="00234461" w:rsidP="00234461">
            <w:pPr>
              <w:ind w:left="25"/>
              <w:jc w:val="center"/>
            </w:pPr>
            <w:r w:rsidRPr="00234461">
              <w:t>Planet X</w:t>
            </w:r>
          </w:p>
        </w:tc>
        <w:tc>
          <w:tcPr>
            <w:tcW w:w="1770" w:type="dxa"/>
            <w:vAlign w:val="center"/>
          </w:tcPr>
          <w:p w14:paraId="61CFE595" w14:textId="77777777" w:rsidR="00234461" w:rsidRPr="00234461" w:rsidRDefault="00234461" w:rsidP="00234461">
            <w:pPr>
              <w:ind w:left="25"/>
              <w:jc w:val="center"/>
            </w:pPr>
            <w:r w:rsidRPr="00234461">
              <w:t>1.68</w:t>
            </w:r>
          </w:p>
        </w:tc>
      </w:tr>
    </w:tbl>
    <w:p w14:paraId="366CDB7B" w14:textId="77777777" w:rsidR="00234461" w:rsidRDefault="00234461" w:rsidP="00234461">
      <w:pPr>
        <w:ind w:left="1134"/>
        <w:rPr>
          <w:sz w:val="24"/>
          <w:szCs w:val="24"/>
        </w:rPr>
      </w:pPr>
    </w:p>
    <w:p w14:paraId="41560EBF" w14:textId="2AFFD4FD" w:rsidR="00234461" w:rsidRDefault="00234461" w:rsidP="00234461">
      <w:pPr>
        <w:ind w:left="1134"/>
        <w:rPr>
          <w:sz w:val="24"/>
          <w:szCs w:val="24"/>
        </w:rPr>
      </w:pPr>
      <w:r>
        <w:rPr>
          <w:sz w:val="24"/>
          <w:szCs w:val="24"/>
        </w:rPr>
        <w:t>The following data is used to determine the relationship between length and T as well as length and T</w:t>
      </w:r>
      <w:r w:rsidRPr="00234461">
        <w:rPr>
          <w:sz w:val="24"/>
          <w:szCs w:val="24"/>
          <w:vertAlign w:val="superscript"/>
        </w:rPr>
        <w:t>2</w:t>
      </w:r>
    </w:p>
    <w:p w14:paraId="51CD3154" w14:textId="54887FD2" w:rsidR="00234461" w:rsidRPr="00234461" w:rsidRDefault="00234461" w:rsidP="00234461">
      <w:pPr>
        <w:ind w:left="1134"/>
        <w:jc w:val="center"/>
        <w:rPr>
          <w:sz w:val="24"/>
          <w:szCs w:val="24"/>
        </w:rPr>
      </w:pPr>
      <w:r>
        <w:rPr>
          <w:noProof/>
        </w:rPr>
        <w:drawing>
          <wp:inline distT="0" distB="0" distL="0" distR="0" wp14:anchorId="139C908E" wp14:editId="57B7DE59">
            <wp:extent cx="4206948" cy="2720340"/>
            <wp:effectExtent l="0" t="0" r="3175"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2030" t="16335" r="39316" b="16239"/>
                    <a:stretch/>
                  </pic:blipFill>
                  <pic:spPr bwMode="auto">
                    <a:xfrm>
                      <a:off x="0" y="0"/>
                      <a:ext cx="4221689" cy="2729872"/>
                    </a:xfrm>
                    <a:prstGeom prst="rect">
                      <a:avLst/>
                    </a:prstGeom>
                    <a:ln>
                      <a:noFill/>
                    </a:ln>
                    <a:extLst>
                      <a:ext uri="{53640926-AAD7-44D8-BBD7-CCE9431645EC}">
                        <a14:shadowObscured xmlns:a14="http://schemas.microsoft.com/office/drawing/2010/main"/>
                      </a:ext>
                    </a:extLst>
                  </pic:spPr>
                </pic:pic>
              </a:graphicData>
            </a:graphic>
          </wp:inline>
        </w:drawing>
      </w:r>
    </w:p>
    <w:p w14:paraId="13603799" w14:textId="5883254A" w:rsidR="00374399" w:rsidRPr="00DE4358" w:rsidRDefault="00374399" w:rsidP="00DE4358">
      <w:pPr>
        <w:ind w:left="709" w:hanging="709"/>
        <w:rPr>
          <w:sz w:val="24"/>
          <w:szCs w:val="24"/>
        </w:rPr>
      </w:pPr>
      <w:r w:rsidRPr="00234461">
        <w:rPr>
          <w:rFonts w:asciiTheme="majorHAnsi" w:hAnsiTheme="majorHAnsi"/>
          <w:b/>
          <w:bCs/>
          <w:sz w:val="28"/>
          <w:szCs w:val="28"/>
        </w:rPr>
        <w:t>Conclusion:</w:t>
      </w:r>
      <w:r w:rsidRPr="00234461">
        <w:rPr>
          <w:rFonts w:asciiTheme="majorHAnsi" w:hAnsiTheme="majorHAnsi"/>
          <w:sz w:val="28"/>
          <w:szCs w:val="28"/>
        </w:rPr>
        <w:t xml:space="preserve"> </w:t>
      </w:r>
      <w:r w:rsidR="00DE4358">
        <w:rPr>
          <w:sz w:val="24"/>
          <w:szCs w:val="24"/>
        </w:rPr>
        <w:t>Therefore, from the data gathered in this experiment, the period of a simple pendulum depends only on the length of the string and the acceleration due to gravity and remains constant even when the angle of release and the mass of bob attached to the string is changed. Furthermore, it can be concluded that as the length of the string is increased, the period also increases while the inverse occurs when the gravitational acceleration increases. In addition, the graph of length vs T</w:t>
      </w:r>
      <w:r w:rsidR="00DE4358" w:rsidRPr="00DE4358">
        <w:rPr>
          <w:sz w:val="24"/>
          <w:szCs w:val="24"/>
          <w:vertAlign w:val="superscript"/>
        </w:rPr>
        <w:t>2</w:t>
      </w:r>
      <w:r w:rsidR="00DE4358">
        <w:rPr>
          <w:sz w:val="24"/>
          <w:szCs w:val="24"/>
        </w:rPr>
        <w:t xml:space="preserve"> is more linear than the plot obtained from the graph of length vs T. This indicates that the period is proportional to the square root of the length of the string. Lastly, uncertainty in the experiment can be mainly attributed to the response lag of the people operating the stopwatch thereby contributing greatly to the inaccuracy of the measurement</w:t>
      </w:r>
    </w:p>
    <w:p w14:paraId="5DF52926" w14:textId="77777777" w:rsidR="00DE4358" w:rsidRPr="00DA12B0" w:rsidRDefault="00DE4358" w:rsidP="00DE4358"/>
    <w:sectPr w:rsidR="00DE4358" w:rsidRPr="00DA12B0" w:rsidSect="005912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CA018B"/>
    <w:multiLevelType w:val="hybridMultilevel"/>
    <w:tmpl w:val="765ACF14"/>
    <w:lvl w:ilvl="0" w:tplc="68D0627A">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93C"/>
    <w:rsid w:val="000166D6"/>
    <w:rsid w:val="00034B26"/>
    <w:rsid w:val="00050867"/>
    <w:rsid w:val="00060DAE"/>
    <w:rsid w:val="000B03FB"/>
    <w:rsid w:val="000F2854"/>
    <w:rsid w:val="00111570"/>
    <w:rsid w:val="00130B7D"/>
    <w:rsid w:val="001C5ADD"/>
    <w:rsid w:val="001D3756"/>
    <w:rsid w:val="001F3FFE"/>
    <w:rsid w:val="00234461"/>
    <w:rsid w:val="002603E7"/>
    <w:rsid w:val="002A4E44"/>
    <w:rsid w:val="00356DCE"/>
    <w:rsid w:val="00374399"/>
    <w:rsid w:val="003B656C"/>
    <w:rsid w:val="004177A5"/>
    <w:rsid w:val="00453C98"/>
    <w:rsid w:val="005114E2"/>
    <w:rsid w:val="00512500"/>
    <w:rsid w:val="0059121B"/>
    <w:rsid w:val="005F4AFD"/>
    <w:rsid w:val="0062301D"/>
    <w:rsid w:val="006648A9"/>
    <w:rsid w:val="007568DC"/>
    <w:rsid w:val="007F4F82"/>
    <w:rsid w:val="008433F8"/>
    <w:rsid w:val="008D13B7"/>
    <w:rsid w:val="00901D2D"/>
    <w:rsid w:val="009174F4"/>
    <w:rsid w:val="009F4D9D"/>
    <w:rsid w:val="00A00D18"/>
    <w:rsid w:val="00A60B32"/>
    <w:rsid w:val="00B03108"/>
    <w:rsid w:val="00B451F2"/>
    <w:rsid w:val="00BC4330"/>
    <w:rsid w:val="00C62CE5"/>
    <w:rsid w:val="00CE1CD4"/>
    <w:rsid w:val="00DA12B0"/>
    <w:rsid w:val="00DA3A88"/>
    <w:rsid w:val="00DA6CEA"/>
    <w:rsid w:val="00DE4358"/>
    <w:rsid w:val="00E6693C"/>
    <w:rsid w:val="00F855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E66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12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6693C"/>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0166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66D6"/>
    <w:rPr>
      <w:rFonts w:ascii="Tahoma" w:hAnsi="Tahoma" w:cs="Tahoma"/>
      <w:sz w:val="16"/>
      <w:szCs w:val="16"/>
    </w:rPr>
  </w:style>
  <w:style w:type="table" w:styleId="TableGrid">
    <w:name w:val="Table Grid"/>
    <w:basedOn w:val="TableNormal"/>
    <w:uiPriority w:val="59"/>
    <w:rsid w:val="001D3756"/>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0F2854"/>
    <w:rPr>
      <w:color w:val="0000FF" w:themeColor="hyperlink"/>
      <w:u w:val="single"/>
    </w:rPr>
  </w:style>
  <w:style w:type="character" w:styleId="FollowedHyperlink">
    <w:name w:val="FollowedHyperlink"/>
    <w:basedOn w:val="DefaultParagraphFont"/>
    <w:uiPriority w:val="99"/>
    <w:semiHidden/>
    <w:unhideWhenUsed/>
    <w:rsid w:val="001C5ADD"/>
    <w:rPr>
      <w:color w:val="800080" w:themeColor="followedHyperlink"/>
      <w:u w:val="single"/>
    </w:rPr>
  </w:style>
  <w:style w:type="paragraph" w:styleId="ListParagraph">
    <w:name w:val="List Paragraph"/>
    <w:basedOn w:val="Normal"/>
    <w:uiPriority w:val="34"/>
    <w:qFormat/>
    <w:rsid w:val="00DE435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12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6693C"/>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0166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66D6"/>
    <w:rPr>
      <w:rFonts w:ascii="Tahoma" w:hAnsi="Tahoma" w:cs="Tahoma"/>
      <w:sz w:val="16"/>
      <w:szCs w:val="16"/>
    </w:rPr>
  </w:style>
  <w:style w:type="table" w:styleId="TableGrid">
    <w:name w:val="Table Grid"/>
    <w:basedOn w:val="TableNormal"/>
    <w:uiPriority w:val="59"/>
    <w:rsid w:val="001D3756"/>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0F2854"/>
    <w:rPr>
      <w:color w:val="0000FF" w:themeColor="hyperlink"/>
      <w:u w:val="single"/>
    </w:rPr>
  </w:style>
  <w:style w:type="character" w:styleId="FollowedHyperlink">
    <w:name w:val="FollowedHyperlink"/>
    <w:basedOn w:val="DefaultParagraphFont"/>
    <w:uiPriority w:val="99"/>
    <w:semiHidden/>
    <w:unhideWhenUsed/>
    <w:rsid w:val="001C5ADD"/>
    <w:rPr>
      <w:color w:val="800080" w:themeColor="followedHyperlink"/>
      <w:u w:val="single"/>
    </w:rPr>
  </w:style>
  <w:style w:type="paragraph" w:styleId="ListParagraph">
    <w:name w:val="List Paragraph"/>
    <w:basedOn w:val="Normal"/>
    <w:uiPriority w:val="34"/>
    <w:qFormat/>
    <w:rsid w:val="00DE43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1406636">
      <w:bodyDiv w:val="1"/>
      <w:marLeft w:val="0"/>
      <w:marRight w:val="0"/>
      <w:marTop w:val="0"/>
      <w:marBottom w:val="0"/>
      <w:divBdr>
        <w:top w:val="none" w:sz="0" w:space="0" w:color="auto"/>
        <w:left w:val="none" w:sz="0" w:space="0" w:color="auto"/>
        <w:bottom w:val="none" w:sz="0" w:space="0" w:color="auto"/>
        <w:right w:val="none" w:sz="0" w:space="0" w:color="auto"/>
      </w:divBdr>
    </w:div>
    <w:div w:id="1509563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microsoft.com/office/2007/relationships/stylesWithEffects" Target="stylesWithEffects.xml"/><Relationship Id="rId7" Type="http://schemas.openxmlformats.org/officeDocument/2006/relationships/hyperlink" Target="https://phet.colorado.edu/sims/html/pendulum-lab/latest/pendulum-lab_en.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1098</Words>
  <Characters>6265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Columbia College Chicago</Company>
  <LinksUpToDate>false</LinksUpToDate>
  <CharactersWithSpaces>7349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Timothy McCaskey</dc:creator>
  <cp:lastModifiedBy>Simon</cp:lastModifiedBy>
  <cp:revision>2</cp:revision>
  <cp:lastPrinted>2012-09-11T19:28:00Z</cp:lastPrinted>
  <dcterms:created xsi:type="dcterms:W3CDTF">2020-12-03T04:59:00Z</dcterms:created>
  <dcterms:modified xsi:type="dcterms:W3CDTF">2020-12-03T04:59:00Z</dcterms:modified>
</cp:coreProperties>
</file>